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hbos</w:t>
      </w:r>
    </w:p>
    <w:p>
      <w:r>
        <w:t>ヒストグラムベースの外れ値スコア（HBOS、Histogram-Based Outlier Score）アルゴリズムを使用して各レコードの異常度を計算します。各フィールドに対してヒストグラムを構築し、その値が分布においてどれほど稀であるかをスコアで表します。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制御ノードで実行（reducer）</w:t>
            </w:r>
          </w:p>
        </w:tc>
      </w:tr>
    </w:tbl>
    <w:p>
      <w:pPr>
        <w:pStyle w:val="4"/>
      </w:pPr>
      <w:r>
        <w:t>構文</w:t>
      </w:r>
    </w:p>
    <w:p>
      <w:r>
        <w:t>ヒストグラムモデルを構築するには</w:t>
      </w:r>
    </w:p>
    <w:p>
      <w:pPr>
        <w:pStyle w:val="ab"/>
      </w:pPr>
      <w:r>
        <w:t>hbos op=build [k=INT] [alpha=FLOAT] [tolerance=FLOAT] FIELD, ... [by CLAUSE, ...] [ SUBQUERY ]</w:t>
      </w:r>
    </w:p>
    <w:p>
      <w:r>
        <w:t>ヒストグラムモデルで外れ値スコアを計算するには</w:t>
      </w:r>
    </w:p>
    <w:p>
      <w:pPr>
        <w:pStyle w:val="ab"/>
      </w:pPr>
      <w:r>
        <w:t>hbos op=query [k=INT] [alpha=FLOAT] [tolerance=FLOAT] FIELD, ... [by CLAUSE, ...] [ SUBQUERY ]</w:t>
      </w:r>
    </w:p>
    <w:p>
      <w:pPr>
        <w:pStyle w:val="4"/>
      </w:pPr>
      <w:r>
        <w:t>オプション</w:t>
      </w:r>
    </w:p>
    <w:p>
      <w:r>
        <w:rPr>
          <w:rStyle w:val="af4"/>
          <w:b w:val="on"/>
        </w:rPr>
        <w:t>op={build|query}</w:t>
      </w:r>
    </w:p>
    <w:p>
      <w:pPr>
        <w:ind w:left="400"/>
      </w:pPr>
      <w:r>
        <w:t>動作モード</w:t>
      </w:r>
    </w:p>
    <w:p>
      <w:pPr>
        <w:numPr>
          <w:numId w:val="6"/>
        </w:numPr>
        <w:spacing w:before="0" w:after="0"/>
        <w:ind w:left="360" w:hanging="360"/>
      </w:pPr>
      <w:r>
        <w:rPr>
          <w:rStyle w:val="af4"/>
        </w:rPr>
        <w:t>build</w:t>
      </w:r>
      <w:r>
        <w:t>: 入力レコードからヒストグラムモデルを構築し、モデルのシリアライズデータを出力します。</w:t>
      </w:r>
    </w:p>
    <w:p>
      <w:pPr>
        <w:numPr>
          <w:numId w:val="6"/>
        </w:numPr>
        <w:spacing w:before="0" w:after="0"/>
        <w:ind w:left="360" w:hanging="360"/>
      </w:pPr>
      <w:r>
        <w:rPr>
          <w:rStyle w:val="af4"/>
        </w:rPr>
        <w:t>query</w:t>
      </w:r>
      <w:r>
        <w:t>: ヒストグラムモデルを構築するかサブクエリで読み込んだ後、各レコードに外れ値スコアを計算します。</w:t>
      </w:r>
    </w:p>
    <w:p>
      <w:r>
        <w:rPr>
          <w:rStyle w:val="af4"/>
          <w:b w:val="on"/>
        </w:rPr>
        <w:t>k=INT</w:t>
      </w:r>
    </w:p>
    <w:p>
      <w:pPr>
        <w:ind w:left="400"/>
      </w:pPr>
      <w:r>
        <w:t xml:space="preserve">ヒストグラムのバケット（ビン）数。自然数である必要があります。（デフォルト: </w:t>
      </w:r>
      <w:r>
        <w:rPr>
          <w:rStyle w:val="af4"/>
        </w:rPr>
        <w:t>10</w:t>
      </w:r>
      <w:r>
        <w:t>）</w:t>
      </w:r>
    </w:p>
    <w:p>
      <w:r>
        <w:rPr>
          <w:rStyle w:val="af4"/>
          <w:b w:val="on"/>
        </w:rPr>
        <w:t>alpha=FLOAT</w:t>
      </w:r>
    </w:p>
    <w:p>
      <w:pPr>
        <w:ind w:left="400"/>
      </w:pPr>
      <w:r>
        <w:t xml:space="preserve">動的バケット境界の計算に使用する平滑化パラメーター。0より大きく1未満の実数である必要があります。（デフォルト: </w:t>
      </w:r>
      <w:r>
        <w:rPr>
          <w:rStyle w:val="af4"/>
        </w:rPr>
        <w:t>0.1</w:t>
      </w:r>
      <w:r>
        <w:t>）</w:t>
      </w:r>
    </w:p>
    <w:p>
      <w:r>
        <w:rPr>
          <w:rStyle w:val="af4"/>
          <w:b w:val="on"/>
        </w:rPr>
        <w:t>tolerance=FLOAT</w:t>
      </w:r>
    </w:p>
    <w:p>
      <w:pPr>
        <w:ind w:left="400"/>
      </w:pPr>
      <w:r>
        <w:t xml:space="preserve">バケット境界判定の許容誤差。0より大きく1未満の実数である必要があります。（デフォルト: </w:t>
      </w:r>
      <w:r>
        <w:rPr>
          <w:rStyle w:val="af4"/>
        </w:rPr>
        <w:t>0.1</w:t>
      </w:r>
      <w:r>
        <w:t>）</w:t>
      </w:r>
    </w:p>
    <w:p>
      <w:pPr>
        <w:pStyle w:val="4"/>
      </w:pPr>
      <w:r>
        <w:t>対象</w:t>
      </w:r>
    </w:p>
    <w:p>
      <w:r>
        <w:rPr>
          <w:rStyle w:val="af4"/>
          <w:b w:val="on"/>
        </w:rPr>
        <w:t>FIELD, ...</w:t>
      </w:r>
    </w:p>
    <w:p>
      <w:pPr>
        <w:ind w:left="400"/>
      </w:pPr>
      <w:r>
        <w:t>外れ値スコアの計算に使用するフィールドのリスト。カンマ（</w:t>
      </w:r>
      <w:r>
        <w:rPr>
          <w:rStyle w:val="af4"/>
        </w:rPr>
        <w:t>,</w:t>
      </w:r>
      <w:r>
        <w:t>）で区切って複数のフィールドを指定できます。フィールドの値は数値型である必要があります。</w:t>
      </w:r>
    </w:p>
    <w:p>
      <w:r>
        <w:rPr>
          <w:rStyle w:val="af4"/>
          <w:b w:val="on"/>
        </w:rPr>
        <w:t>[by CLAUSE, ...]</w:t>
      </w:r>
    </w:p>
    <w:p>
      <w:pPr>
        <w:ind w:left="400"/>
      </w:pPr>
      <w:r>
        <w:t>グループ化の基準フィールド。指定するとグループごとに別々のヒストグラムモデルを構築します。</w:t>
      </w:r>
    </w:p>
    <w:p>
      <w:r>
        <w:rPr>
          <w:rStyle w:val="af4"/>
          <w:b w:val="on"/>
        </w:rPr>
        <w:t>[ SUBQUERY ]</w:t>
      </w:r>
    </w:p>
    <w:p>
      <w:pPr>
        <w:ind w:left="400"/>
      </w:pPr>
      <w:r>
        <w:rPr>
          <w:rStyle w:val="af4"/>
        </w:rPr>
        <w:t>op=query</w:t>
      </w:r>
      <w:r>
        <w:t>で事前に構築したHBOSモデルデータを照会するサブクエリ。角括弧（</w:t>
      </w:r>
      <w:r>
        <w:rPr>
          <w:rStyle w:val="af4"/>
        </w:rPr>
        <w:t>[ ]</w:t>
      </w:r>
      <w:r>
        <w:t>）の中に入力します。サブクエリを指定するとリアルタイムで外れ値スコアを計算します。</w:t>
      </w:r>
    </w:p>
    <w:p>
      <w:pPr>
        <w:pStyle w:val="4"/>
      </w:pPr>
      <w:r>
        <w:t>出力フィールド</w:t>
      </w:r>
    </w:p>
    <w:p>
      <w:r>
        <w:rPr>
          <w:rStyle w:val="af4"/>
        </w:rPr>
        <w:t>op=build</w:t>
      </w:r>
      <w:r>
        <w:t>の場合:</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_hbos_bykey</w:t>
            </w:r>
            <w:r>
              <w:t/>
            </w:r>
          </w:p>
        </w:tc>
        <w:tc>
          <w:p>
            <w:pPr>
              <w:spacing w:before="0" w:after="0"/>
            </w:pPr>
            <w:r>
              <w:t>文字列</w:t>
            </w:r>
          </w:p>
        </w:tc>
        <w:tc>
          <w:p>
            <w:pPr>
              <w:spacing w:before="0" w:after="0"/>
            </w:pPr>
            <w:r>
              <w:t>グループ化の基準キー値</w:t>
            </w:r>
          </w:p>
        </w:tc>
      </w:tr>
      <w:tr>
        <w:tc>
          <w:p>
            <w:pPr>
              <w:spacing w:before="0" w:after="0"/>
            </w:pPr>
            <w:r>
              <w:rPr>
                <w:rStyle w:val="af4"/>
              </w:rPr>
              <w:t>_hbos_model</w:t>
            </w:r>
            <w:r>
              <w:t/>
            </w:r>
          </w:p>
        </w:tc>
        <w:tc>
          <w:p>
            <w:pPr>
              <w:spacing w:before="0" w:after="0"/>
            </w:pPr>
            <w:r>
              <w:t>オブジェクト</w:t>
            </w:r>
          </w:p>
        </w:tc>
        <w:tc>
          <w:p>
            <w:pPr>
              <w:spacing w:before="0" w:after="0"/>
            </w:pPr>
            <w:r>
              <w:t>ヒストグラムモデルのシリアライズデータ</w:t>
            </w:r>
          </w:p>
        </w:tc>
      </w:tr>
    </w:tbl>
    <w:p>
      <w:r>
        <w:rPr>
          <w:rStyle w:val="af4"/>
        </w:rPr>
        <w:t>op=query</w:t>
      </w:r>
      <w:r>
        <w:t>の場合:</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_hbos_score</w:t>
            </w:r>
            <w:r>
              <w:t/>
            </w:r>
          </w:p>
        </w:tc>
        <w:tc>
          <w:p>
            <w:pPr>
              <w:spacing w:before="0" w:after="0"/>
            </w:pPr>
            <w:r>
              <w:t>64ビット実数</w:t>
            </w:r>
          </w:p>
        </w:tc>
        <w:tc>
          <w:p>
            <w:pPr>
              <w:spacing w:before="0" w:after="0"/>
            </w:pPr>
            <w:r>
              <w:t>外れ値スコア。値が大きいほど外れ値である可能性が高くなります。</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40700</w:t>
            </w:r>
          </w:p>
        </w:tc>
        <w:tc>
          <w:p>
            <w:pPr>
              <w:spacing w:before="0" w:after="0"/>
            </w:pPr>
            <w:r>
              <w:t>hbos 명령의 대상 필드가 누락되었습니다.</w:t>
            </w:r>
          </w:p>
        </w:tc>
        <w:tc>
          <w:p>
            <w:pPr>
              <w:spacing w:before="0" w:after="0"/>
            </w:pPr>
            <w:r>
              <w:t>分析対象フィールドが指定されていない場合</w:t>
            </w:r>
          </w:p>
        </w:tc>
      </w:tr>
      <w:tr>
        <w:tc>
          <w:p>
            <w:pPr>
              <w:spacing w:before="0" w:after="0"/>
            </w:pPr>
            <w:r>
              <w:t>40701</w:t>
            </w:r>
          </w:p>
        </w:tc>
        <w:tc>
          <w:p>
            <w:pPr>
              <w:spacing w:before="0" w:after="0"/>
            </w:pPr>
            <w:r>
              <w:t>hbos 명령의 k는 자연수이어야 합니다.</w:t>
            </w:r>
          </w:p>
        </w:tc>
        <w:tc>
          <w:p>
            <w:pPr>
              <w:spacing w:before="0" w:after="0"/>
            </w:pPr>
            <w:r>
              <w:rPr>
                <w:rStyle w:val="af4"/>
              </w:rPr>
              <w:t>k</w:t>
            </w:r>
            <w:r>
              <w:t>の値が0以下の場合</w:t>
            </w:r>
          </w:p>
        </w:tc>
      </w:tr>
      <w:tr>
        <w:tc>
          <w:p>
            <w:pPr>
              <w:spacing w:before="0" w:after="0"/>
            </w:pPr>
            <w:r>
              <w:t>40702</w:t>
            </w:r>
          </w:p>
        </w:tc>
        <w:tc>
          <w:p>
            <w:pPr>
              <w:spacing w:before="0" w:after="0"/>
            </w:pPr>
            <w:r>
              <w:t>hbos 명령의 alpha는 0에서 1 사이의 실수여야 합니다.</w:t>
            </w:r>
          </w:p>
        </w:tc>
        <w:tc>
          <w:p>
            <w:pPr>
              <w:spacing w:before="0" w:after="0"/>
            </w:pPr>
            <w:r>
              <w:rPr>
                <w:rStyle w:val="af4"/>
              </w:rPr>
              <w:t>alpha</w:t>
            </w:r>
            <w:r>
              <w:t>の値が範囲外の場合</w:t>
            </w:r>
          </w:p>
        </w:tc>
      </w:tr>
      <w:tr>
        <w:tc>
          <w:p>
            <w:pPr>
              <w:spacing w:before="0" w:after="0"/>
            </w:pPr>
            <w:r>
              <w:t>40703</w:t>
            </w:r>
          </w:p>
        </w:tc>
        <w:tc>
          <w:p>
            <w:pPr>
              <w:spacing w:before="0" w:after="0"/>
            </w:pPr>
            <w:r>
              <w:t>hbos 명령의 tolerance는 0에서 1 사이의 실수여야 합니다.</w:t>
            </w:r>
          </w:p>
        </w:tc>
        <w:tc>
          <w:p>
            <w:pPr>
              <w:spacing w:before="0" w:after="0"/>
            </w:pPr>
            <w:r>
              <w:rPr>
                <w:rStyle w:val="af4"/>
              </w:rPr>
              <w:t>tolerance</w:t>
            </w:r>
            <w:r>
              <w:t>の値が範囲外の場合</w:t>
            </w:r>
          </w:p>
        </w:tc>
      </w:tr>
      <w:tr>
        <w:tc>
          <w:p>
            <w:pPr>
              <w:spacing w:before="0" w:after="0"/>
            </w:pPr>
            <w:r>
              <w:t>40704</w:t>
            </w:r>
          </w:p>
        </w:tc>
        <w:tc>
          <w:p>
            <w:pPr>
              <w:spacing w:before="0" w:after="0"/>
            </w:pPr>
            <w:r>
              <w:t>hbos 명령의 op은 build 또는 query여야 합니다.</w:t>
            </w:r>
          </w:p>
        </w:tc>
        <w:tc>
          <w:p>
            <w:pPr>
              <w:spacing w:before="0" w:after="0"/>
            </w:pPr>
            <w:r>
              <w:rPr>
                <w:rStyle w:val="af4"/>
              </w:rPr>
              <w:t>op</w:t>
            </w:r>
            <w:r>
              <w:t>オプションの値が</w:t>
            </w:r>
            <w:r>
              <w:rPr>
                <w:rStyle w:val="af4"/>
              </w:rPr>
              <w:t>build</w:t>
            </w:r>
            <w:r>
              <w:t>でも</w:t>
            </w:r>
            <w:r>
              <w:rPr>
                <w:rStyle w:val="af4"/>
              </w:rPr>
              <w:t>query</w:t>
            </w:r>
            <w:r>
              <w:t>でもない場合</w:t>
            </w:r>
          </w:p>
        </w:tc>
      </w:tr>
      <w:tr>
        <w:tc>
          <w:p>
            <w:pPr>
              <w:spacing w:before="0" w:after="0"/>
            </w:pPr>
            <w:r>
              <w:t>40705</w:t>
            </w:r>
          </w:p>
        </w:tc>
        <w:tc>
          <w:p>
            <w:pPr>
              <w:spacing w:before="0" w:after="0"/>
            </w:pPr>
            <w:r>
              <w:t>hbos 명령의 그룹 필드가 누락되었습니다.</w:t>
            </w:r>
          </w:p>
        </w:tc>
        <w:tc>
          <w:p>
            <w:pPr>
              <w:spacing w:before="0" w:after="0"/>
            </w:pPr>
            <w:r>
              <w:rPr>
                <w:rStyle w:val="af4"/>
              </w:rPr>
              <w:t>by</w:t>
            </w:r>
            <w:r>
              <w:t>節にフィールドが指定されていない場合</w:t>
            </w:r>
          </w:p>
        </w:tc>
      </w:tr>
      <w:tr>
        <w:tc>
          <w:p>
            <w:pPr>
              <w:spacing w:before="0" w:after="0"/>
            </w:pPr>
            <w:r>
              <w:t>40804</w:t>
            </w:r>
          </w:p>
        </w:tc>
        <w:tc>
          <w:p>
            <w:pPr>
              <w:spacing w:before="0" w:after="0"/>
            </w:pPr>
            <w:r>
              <w:t>머신러닝 라이선스가 필요합니다.</w:t>
            </w:r>
          </w:p>
        </w:tc>
        <w:tc>
          <w:p>
            <w:pPr>
              <w:spacing w:before="0" w:after="0"/>
            </w:pPr>
            <w:r>
              <w:t>機械学習ライセンスがない場合</w:t>
            </w:r>
          </w:p>
        </w:tc>
      </w:tr>
      <w:tr>
        <w:tc>
          <w:p>
            <w:pPr>
              <w:spacing w:before="0" w:after="0"/>
            </w:pPr>
            <w:r>
              <w:t>90204</w:t>
            </w:r>
          </w:p>
        </w:tc>
        <w:tc>
          <w:p>
            <w:pPr>
              <w:spacing w:before="0" w:after="0"/>
            </w:pPr>
            <w:r>
              <w:rPr>
                <w:rStyle w:val="af4"/>
              </w:rPr>
              <w:t>[</w:t>
            </w:r>
            <w:r>
              <w:t>가 짝이 맞지 않습니다.</w:t>
            </w:r>
          </w:p>
        </w:tc>
        <w:tc>
          <w:p>
            <w:pPr>
              <w:spacing w:before="0" w:after="0"/>
            </w:pPr>
            <w:r>
              <w:t>サブクエリの角括弧が対応していない場合</w:t>
            </w:r>
          </w:p>
        </w:tc>
      </w:tr>
    </w:tbl>
    <w:p>
      <w:pPr>
        <w:pStyle w:val="a7"/>
      </w:pPr>
      <w:r>
        <w:t>ランタイムエラー</w:t>
      </w:r>
    </w:p>
    <w:p>
      <w:r>
        <w:t>該当なし</w:t>
      </w:r>
    </w:p>
    <w:p>
      <w:pPr>
        <w:pStyle w:val="4"/>
      </w:pPr>
      <w:r>
        <w:t>説明</w:t>
      </w:r>
    </w:p>
    <w:p>
      <w:r>
        <w:rPr>
          <w:rStyle w:val="af4"/>
        </w:rPr>
        <w:t>hbos</w:t>
      </w:r>
      <w:r>
        <w:t>コマンドはHBOS（Histogram-Based Outlier Score）アルゴリズムを使用して多変量の外れ値を検出します。各フィールドに対して独立してヒストグラムを構築し、各値がその分布においてどれほど稀であるかをスコアとして計算した後、全フィールドのスコアを合算します。</w:t>
      </w:r>
    </w:p>
    <w:p>
      <w:r>
        <w:rPr>
          <w:rStyle w:val="af4"/>
        </w:rPr>
        <w:t>op=build</w:t>
      </w:r>
      <w:r>
        <w:t>で実行すると、入力レコードからヒストグラムモデルを構築し、モデルデータをシリアライズして</w:t>
      </w:r>
      <w:r>
        <w:rPr>
          <w:rStyle w:val="af4"/>
        </w:rPr>
        <w:t>_hbos_bykey</w:t>
      </w:r>
      <w:r>
        <w:t>と</w:t>
      </w:r>
      <w:r>
        <w:rPr>
          <w:rStyle w:val="af4"/>
        </w:rPr>
        <w:t>_hbos_model</w:t>
      </w:r>
      <w:r>
        <w:t>フィールドとして出力します。</w:t>
      </w:r>
      <w:r>
        <w:rPr>
          <w:rStyle w:val="af4"/>
        </w:rPr>
        <w:t>import</w:t>
      </w:r>
      <w:r>
        <w:t>コマンドでテーブルに保存しておけば、後で</w:t>
      </w:r>
      <w:r>
        <w:rPr>
          <w:rStyle w:val="af4"/>
        </w:rPr>
        <w:t>op=query</w:t>
      </w:r>
      <w:r>
        <w:t>のサブクエリとして活用できます。</w:t>
      </w:r>
    </w:p>
    <w:p>
      <w:r>
        <w:rPr>
          <w:rStyle w:val="af4"/>
        </w:rPr>
        <w:t>op=query</w:t>
      </w:r>
      <w:r>
        <w:t>で実行すると、ヒストグラムモデルを構築するかサブクエリで読み込んだ後、各入力レコードに対して</w:t>
      </w:r>
      <w:r>
        <w:rPr>
          <w:rStyle w:val="af4"/>
        </w:rPr>
        <w:t>_hbos_score</w:t>
      </w:r>
      <w:r>
        <w:t>フィールドに外れ値スコアを割り当てます。</w:t>
      </w:r>
    </w:p>
    <w:p>
      <w:r>
        <w:rPr>
          <w:rStyle w:val="af4"/>
        </w:rPr>
        <w:t>by</w:t>
      </w:r>
      <w:r>
        <w:t>節を指定するとグループごとに別々のヒストグラムモデルを構築します。</w:t>
      </w:r>
    </w:p>
    <w:p>
      <w:pPr>
        <w:pStyle w:val="4"/>
      </w:pPr>
      <w:r>
        <w:t>使用例</w:t>
      </w:r>
    </w:p>
    <w:p>
      <w:r>
        <w:t>リアルタイムで外れ値スコアを計算する</w:t>
      </w:r>
    </w:p>
    <w:p>
      <w:pPr>
        <w:pStyle w:val="ae"/>
      </w:pPr>
      <w:r>
        <w:t>table duration=1d network_logs</w:t>
        <w:cr/>
      </w:r>
      <w:r>
        <w:t xml:space="preserve">   | eval bytes = long(bytes), pkts = long(pkts)</w:t>
        <w:cr/>
      </w:r>
      <w:r>
        <w:t xml:space="preserve">   | hbos op=query bytes, pkts</w:t>
        <w:cr/>
      </w:r>
      <w:r>
        <w:t xml:space="preserve">   | sort +_hbos_score</w:t>
      </w:r>
    </w:p>
    <w:p>
      <w:r>
        <w:rPr>
          <w:rStyle w:val="af4"/>
        </w:rPr>
        <w:t>bytes</w:t>
      </w:r>
      <w:r>
        <w:t>と</w:t>
      </w:r>
      <w:r>
        <w:rPr>
          <w:rStyle w:val="af4"/>
        </w:rPr>
        <w:t>pkts</w:t>
      </w:r>
      <w:r>
        <w:t>フィールドを基準に各レコードのHBOS外れ値スコアを計算し、スコア順に並べ替えます。</w:t>
      </w:r>
    </w:p>
    <w:p>
      <w:r>
        <w:t>モデルを構築して保存する</w:t>
      </w:r>
    </w:p>
    <w:p>
      <w:pPr>
        <w:pStyle w:val="ae"/>
      </w:pPr>
      <w:r>
        <w:t>table duration=7d network_logs</w:t>
        <w:cr/>
      </w:r>
      <w:r>
        <w:t xml:space="preserve">   | eval bytes = long(bytes), pkts = long(pkts)</w:t>
        <w:cr/>
      </w:r>
      <w:r>
        <w:t xml:space="preserve">   | hbos op=build bytes, pkts</w:t>
        <w:cr/>
      </w:r>
      <w:r>
        <w:t xml:space="preserve">   | import hbos_model</w:t>
      </w:r>
    </w:p>
    <w:p>
      <w:r>
        <w:t>7日分のデータでHBOSモデルを構築し、</w:t>
      </w:r>
      <w:r>
        <w:rPr>
          <w:rStyle w:val="af4"/>
        </w:rPr>
        <w:t>hbos_model</w:t>
      </w:r>
      <w:r>
        <w:t>テーブルに保存します。</w:t>
      </w:r>
    </w:p>
    <w:p>
      <w:r>
        <w:t>事前構築済みモデルを使用した外れ値検出</w:t>
      </w:r>
    </w:p>
    <w:p>
      <w:pPr>
        <w:pStyle w:val="ae"/>
      </w:pPr>
      <w:r>
        <w:t>table duration=1d network_logs</w:t>
        <w:cr/>
      </w:r>
      <w:r>
        <w:t xml:space="preserve">   | eval bytes = long(bytes), pkts = long(pkts)</w:t>
        <w:cr/>
      </w:r>
      <w:r>
        <w:t xml:space="preserve">   | hbos op=query bytes, pkts [ table hbos_model ]</w:t>
        <w:cr/>
      </w:r>
      <w:r>
        <w:t xml:space="preserve">   | search _hbos_score &gt; 10</w:t>
      </w:r>
    </w:p>
    <w:p>
      <w:r>
        <w:t>事前に構築した</w:t>
      </w:r>
      <w:r>
        <w:rPr>
          <w:rStyle w:val="af4"/>
        </w:rPr>
        <w:t>hbos_model</w:t>
      </w:r>
      <w:r>
        <w:t>テーブルのモデルで外れ値スコアを計算し、スコアが10を超えるレコードを照会します。</w:t>
      </w:r>
    </w:p>
    <w:p>
      <w:r>
        <w:t>グループ別外れ値検出</w:t>
      </w:r>
    </w:p>
    <w:p>
      <w:pPr>
        <w:pStyle w:val="ae"/>
      </w:pPr>
      <w:r>
        <w:t>table duration=1d network_logs</w:t>
        <w:cr/>
      </w:r>
      <w:r>
        <w:t xml:space="preserve">   | eval bytes = long(bytes), pkts = long(pkts)</w:t>
        <w:cr/>
      </w:r>
      <w:r>
        <w:t xml:space="preserve">   | hbos op=query bytes, pkts by src_ip</w:t>
      </w:r>
    </w:p>
    <w:p>
      <w:r>
        <w:rPr>
          <w:rStyle w:val="af4"/>
        </w:rPr>
        <w:t>src_ip</w:t>
      </w:r>
      <w:r>
        <w:t>ごとに別々のヒストグラムモデルを構築して外れ値スコアを計算します。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