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linux-shell-commands</w:t>
      </w:r>
    </w:p>
    <w:p>
      <w:r>
        <w:t>/etc/passwdに登録されている各ユーザーごとに、bash_historyおよびzsh_historyログを参照し、ユーザーごとのコマンド実行履歴を取得します。</w:t>
      </w:r>
    </w:p>
    <w:p>
      <w:pPr>
        <w:pStyle w:val="4"/>
      </w:pPr>
      <w:r>
        <w:t>構文</w:t>
      </w:r>
    </w:p>
    <w:p>
      <w:pPr>
        <w:pStyle w:val="ab"/>
      </w:pPr>
      <w:r>
        <w:t>linux-shell-commands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実行されたコマンドライン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