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linux-systemd-timers</w:t>
      </w:r>
    </w:p>
    <w:p>
      <w:r>
        <w:rPr>
          <w:rStyle w:val="af4"/>
        </w:rPr>
        <w:t>systemctl list-unit-files --type=timer</w:t>
      </w:r>
      <w:r>
        <w:t>コマンドを実行し、Linuxのsystemdタイマー一覧を取得します。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linux-systemd-timers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timer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タイマー名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有効化状態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