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log10()</w:t>
      </w:r>
    </w:p>
    <w:p>
      <w:r>
        <w:t>指定された数値の常用対数を返します。パラメーターに負の値を渡した場合、NaN を返します。数値以外の引数を受け取った場合は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log10(NUM_EXPR)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int、short、long、float、double 型を返す式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result=log10(10) =&gt; 1</w:t>
        <w:cr/>
      </w:r>
      <w:r>
        <w:t/>
        <w:cr/>
      </w:r>
      <w:r>
        <w:t>json "{}" | eval result=log10(100) =&gt; 2</w:t>
        <w:cr/>
      </w:r>
      <w:r>
        <w:t/>
        <w:cr/>
      </w:r>
      <w:r>
        <w:t>json "{}" | eval result=log10(-10) =&gt; NaN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