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matchfilter()</w:t>
      </w:r>
    </w:p>
    <w:p>
      <w:r>
        <w:t xml:space="preserve">ユーザー定義フィルターに対象式の評価値が含まれていれば </w:t>
      </w:r>
      <w:r>
        <w:rPr>
          <w:rStyle w:val="af4"/>
        </w:rPr>
        <w:t>true</w:t>
      </w:r>
      <w:r>
        <w:t xml:space="preserve">、含まれていなければ </w:t>
      </w:r>
      <w:r>
        <w:rPr>
          <w:rStyle w:val="af4"/>
        </w:rPr>
        <w:t>false</w:t>
      </w:r>
      <w:r>
        <w:t xml:space="preserve"> を返します。</w:t>
      </w:r>
    </w:p>
    <w:p>
      <w:pPr>
        <w:pStyle w:val="4"/>
      </w:pPr>
      <w:r>
        <w:t>構文</w:t>
      </w:r>
    </w:p>
    <w:p>
      <w:pPr>
        <w:pStyle w:val="ab"/>
      </w:pPr>
      <w:r>
        <w:t>matchfilter(STR_GUID)</w:t>
        <w:cr/>
      </w:r>
      <w:r>
        <w:t/>
        <w:cr/>
      </w:r>
      <w:r>
        <w:t>matchfilter(STR_UDF_NAME)</w:t>
      </w:r>
    </w:p>
    <w:p>
      <w:pPr>
        <w:pStyle w:val="a7"/>
      </w:pPr>
      <w:r>
        <w:t>パラメーター</w:t>
      </w:r>
    </w:p>
    <w:p>
      <w:r>
        <w:rPr>
          <w:rStyle w:val="af4"/>
          <w:b w:val="on"/>
        </w:rPr>
        <w:t>STR_GUID</w:t>
      </w:r>
    </w:p>
    <w:p>
      <w:pPr>
        <w:ind w:left="400"/>
      </w:pPr>
      <w:r>
        <w:t>ユーザー定義フィルターのGUID。GUID文字列は有効なユーザー定義フィルター識別子である必要があります。無効なGUIDを指定した場合、クエリは失敗します。</w:t>
      </w:r>
    </w:p>
    <w:p>
      <w:r>
        <w:rPr>
          <w:rStyle w:val="af4"/>
          <w:b w:val="on"/>
        </w:rPr>
        <w:t>STR_UDF_NAME</w:t>
      </w:r>
    </w:p>
    <w:p>
      <w:pPr>
        <w:ind w:left="400"/>
      </w:pPr>
      <w:r>
        <w:t xml:space="preserve">ユーザー定義フィルターの固有名。存在しない名前を指定した場合は </w:t>
      </w:r>
      <w:r>
        <w:rPr>
          <w:rStyle w:val="af4"/>
        </w:rPr>
        <w:t>false</w:t>
      </w:r>
      <w:r>
        <w:t xml:space="preserve"> を返します。</w:t>
      </w:r>
    </w:p>
    <w:p>
      <w:pPr>
        <w:pStyle w:val="4"/>
      </w:pPr>
      <w:r>
        <w:t>使用例</w:t>
      </w:r>
    </w:p>
    <w:p>
      <w:pPr>
        <w:pStyle w:val="ae"/>
      </w:pPr>
      <w:r>
        <w:t># 68e2a243-5e24-4711-b592-32a48d1fc5e5: IPアドレスに関連するユーザー定義フィルターのGUIDと仮定</w:t>
        <w:cr/>
      </w:r>
      <w:r>
        <w:t># ユーザー定義フィルター式: matchnet("bb994ca4-1471-4b91-89f2-99a61bd529b5", src_ip)</w:t>
        <w:cr/>
      </w:r>
      <w:r>
        <w:t/>
        <w:cr/>
      </w:r>
      <w:r>
        <w:t>| json "{}"</w:t>
        <w:cr/>
      </w:r>
      <w:r>
        <w:t>| eval src_ip = array(ip("192.168.1.1"), ip("192.0.2.1"))</w:t>
        <w:cr/>
      </w:r>
      <w:r>
        <w:t>| explode src_ip</w:t>
        <w:cr/>
      </w:r>
      <w:r>
        <w:t>| search matchfilter("68e2a243-5e24-4711-b592-32a48d1fc5e5")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