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parsekv</w:t>
      </w:r>
    </w:p>
    <w:p>
      <w:r>
        <w:t>キーと値のペアで構成された文字列をパースします。</w:t>
      </w:r>
    </w:p>
    <w:p>
      <w:pPr>
        <w:pStyle w:val="4"/>
      </w:pPr>
      <w:r>
        <w:t>構文</w:t>
      </w:r>
    </w:p>
    <w:p>
      <w:pPr>
        <w:pStyle w:val="ab"/>
      </w:pPr>
      <w:r>
        <w:t>parsekv [field=TARGET_FIELD] [kvdelim="CHAR"] [overlay=BOOL] [pairdelim="CHAR"]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対象フィールド名（デフォルト: </w:t>
      </w:r>
      <w:r>
        <w:rPr>
          <w:rStyle w:val="af4"/>
        </w:rPr>
        <w:t>line</w:t>
      </w:r>
      <w:r>
        <w:t>）</w:t>
      </w:r>
    </w:p>
    <w:p>
      <w:r>
        <w:rPr>
          <w:rStyle w:val="af4"/>
          <w:b w:val="on"/>
        </w:rPr>
        <w:t>kvdelim="CHAR"</w:t>
      </w:r>
    </w:p>
    <w:p>
      <w:pPr>
        <w:ind w:left="400"/>
      </w:pPr>
      <w:r>
        <w:t xml:space="preserve">キーと値を区切る文字（デフォルト: </w:t>
      </w:r>
      <w:r>
        <w:rPr>
          <w:rStyle w:val="af4"/>
        </w:rPr>
        <w:t>=</w:t>
      </w:r>
      <w:r>
        <w:t>）</w:t>
      </w:r>
    </w:p>
    <w:p>
      <w:r>
        <w:rPr>
          <w:rStyle w:val="af4"/>
          <w:b w:val="on"/>
        </w:rPr>
        <w:t>overlay=t</w:t>
      </w:r>
    </w:p>
    <w:p>
      <w:pPr>
        <w:ind w:left="400"/>
      </w:pPr>
      <w:r>
        <w:t xml:space="preserve">元データの出力有無（デフォルト: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パースしたデータを各フィールドに出力し、元データは</w:t>
      </w:r>
      <w:r>
        <w:rPr>
          <w:b w:val="on"/>
        </w:rPr>
        <w:t>line</w:t>
      </w:r>
      <w:r>
        <w:t>フィールドに出力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パースしたデータのみを各フィールドに出力</w:t>
      </w:r>
    </w:p>
    <w:p>
      <w:r>
        <w:rPr>
          <w:rStyle w:val="af4"/>
          <w:b w:val="on"/>
        </w:rPr>
        <w:t>pairdelim="CHAR"</w:t>
      </w:r>
    </w:p>
    <w:p>
      <w:pPr>
        <w:ind w:left="400"/>
      </w:pPr>
      <w:r>
        <w:t>キーと値のペアを区切る文字（デフォルト: 空白文字）</w:t>
      </w:r>
    </w:p>
    <w:p>
      <w:pPr>
        <w:pStyle w:val="4"/>
      </w:pPr>
      <w:r>
        <w:t>使用例</w:t>
      </w:r>
    </w:p>
    <w:p>
      <w:r>
        <w:rPr>
          <w:b w:val="on"/>
        </w:rPr>
        <w:t>line</w:t>
      </w:r>
      <w:r>
        <w:t>フィールドのキー=値ペアをパース</w:t>
      </w:r>
    </w:p>
    <w:p>
      <w:pPr>
        <w:pStyle w:val="ae"/>
      </w:pPr>
      <w:r>
        <w:t>json "{line: 'src=1.2.3.4 src_port=55324 dst=5.6.7.8 dst_port=80'}"</w:t>
        <w:cr/>
      </w:r>
      <w:r>
        <w:t>| parsekv kvdelim="=" pairdelim=" 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