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parsemap</w:t>
      </w:r>
    </w:p>
    <w:p>
      <w:r>
        <w:t>マップ形式データからすべてのキーと値のペアをフィールドとして抽出します。</w:t>
      </w:r>
    </w:p>
    <w:p>
      <w:pPr>
        <w:pStyle w:val="4"/>
      </w:pPr>
      <w:r>
        <w:t>構文</w:t>
      </w:r>
    </w:p>
    <w:p>
      <w:pPr>
        <w:pStyle w:val="ab"/>
      </w:pPr>
      <w:r>
        <w:t>parsemap [overlay=BOOL] field=TARGET_FIELD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指定された入力フィールドの値をパースします。対象フィールドはマップ型である必要があります。対象フィールドの値がnull、またはマップ型でない場合は、元データをそのまま出力します。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overlay=t</w:t>
      </w:r>
    </w:p>
    <w:p>
      <w:pPr>
        <w:ind w:left="400"/>
      </w:pPr>
      <w:r>
        <w:t xml:space="preserve">元データの出力有無（デフォルト: </w:t>
      </w:r>
      <w:r>
        <w:rPr>
          <w:rStyle w:val="af4"/>
        </w:rPr>
        <w:t>f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パースしたデータを各フィールドに出力し、元データは</w:t>
      </w:r>
      <w:r>
        <w:rPr>
          <w:b w:val="on"/>
        </w:rPr>
        <w:t>line</w:t>
      </w:r>
      <w:r>
        <w:t>フィールドに出力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パースしたデータのみをフィールドに出力</w:t>
      </w:r>
    </w:p>
    <w:p>
      <w:pPr>
        <w:pStyle w:val="4"/>
      </w:pPr>
      <w:r>
        <w:t>使用例</w:t>
      </w:r>
    </w:p>
    <w:p>
      <w:r>
        <w:rPr>
          <w:b w:val="on"/>
        </w:rPr>
        <w:t>complex</w:t>
      </w:r>
      <w:r>
        <w:t>フィールドのマップデータからすべてのキーと値のペアをフィールドとして抽出</w:t>
      </w:r>
    </w:p>
    <w:p>
      <w:pPr>
        <w:pStyle w:val="ae"/>
      </w:pPr>
      <w:r>
        <w:t>json "{'complex': {'id':100, 'name':'Logpresso'} }" | parsemap field=complex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