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prefetch-file</w:t>
      </w:r>
    </w:p>
    <w:p>
      <w:r>
        <w:t>Windowsプレフェッチファイルからプログラム実行の痕跡を抽出します。</w:t>
      </w:r>
    </w:p>
    <w:p>
      <w:pPr>
        <w:pStyle w:val="4"/>
      </w:pPr>
      <w:r>
        <w:t>構文</w:t>
      </w:r>
    </w:p>
    <w:p>
      <w:pPr>
        <w:pStyle w:val="ab"/>
      </w:pPr>
      <w:r>
        <w:t>prefetch-file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PFファイルのパス。通常、プレフェッチファイルは </w:t>
      </w:r>
      <w:r>
        <w:rPr>
          <w:rStyle w:val="af4"/>
        </w:rPr>
        <w:t>C:\Windows\Prefetch</w:t>
      </w:r>
      <w:r>
        <w:t xml:space="preserve"> ディレクトリに生成されます。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ZIPエントリのエンコーディング形式（デフォルト: </w:t>
      </w:r>
      <w:r>
        <w:rPr>
          <w:rStyle w:val="af4"/>
        </w:rPr>
        <w:t>utf-8</w:t>
      </w:r>
      <w:r>
        <w:t xml:space="preserve">）。以下のドキュメントに記載されているPreferred MIME Nameまたはエイリアスを使用してください: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コマンド実行後に出力されるフィールドの内容については、以下の表をご参照ください。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PFファイル名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CMD.EXE-0BD30981.pf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directories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ディレクトリパス一覧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executable_name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実行ファイル名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CMD.EXE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実行ファイルサイズ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hash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実行ファイルパスのハッシュ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bd30981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last_run_time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最終実行時刻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loaded_files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DLLファイルパス一覧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prev_run_times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過去の実行時刻一覧</w:t>
            </w:r>
          </w:p>
        </w:tc>
        <w:tc>
          <w:p>
            <w:pPr>
              <w:spacing w:before="0" w:after="0"/>
            </w:pPr>
            <w:r>
              <w:t>最大8件まで保存</w:t>
            </w:r>
          </w:p>
        </w:tc>
      </w:tr>
      <w:tr>
        <w:tc>
          <w:p>
            <w:pPr>
              <w:spacing w:before="0" w:after="0"/>
            </w:pPr>
            <w:r>
              <w:t>run_count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実行回数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プレフェッチファイルバージョン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30</w:t>
            </w:r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