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reg-item-id-list</w:t>
      </w:r>
    </w:p>
    <w:p>
      <w:r>
        <w:t>レジストリデータに含まれるITEMIDLIST形式のバイナリフィールドを解析して、ファイルシステムのパス情報を抽出します。シェルバッグ（ShellBag）などのレジストリアーティファクトで参照されたフォルダパスを復元するときに活用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加工クエリ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ライセンス集計と無関係なコマンド</w:t>
            </w:r>
          </w:p>
        </w:tc>
      </w:tr>
      <w:tr>
        <w:tc>
          <w:p>
            <w:pPr>
              <w:spacing w:before="0" w:after="0"/>
            </w:pPr>
            <w:r>
              <w:t>並列実行</w:t>
            </w:r>
          </w:p>
        </w:tc>
        <w:tc>
          <w:p>
            <w:pPr>
              <w:spacing w:before="0" w:after="0"/>
            </w:pPr>
            <w:r>
              <w:t>対応</w:t>
            </w:r>
          </w:p>
        </w:tc>
      </w:tr>
      <w:tr>
        <w:tc>
          <w:p>
            <w:pPr>
              <w:spacing w:before="0" w:after="0"/>
            </w:pPr>
            <w:r>
              <w:t>分散実行</w:t>
            </w:r>
          </w:p>
        </w:tc>
        <w:tc>
          <w:p>
            <w:pPr>
              <w:spacing w:before="0" w:after="0"/>
            </w:pPr>
            <w:r>
              <w:t>制御ノードで実行（reducer）</w:t>
            </w:r>
          </w:p>
        </w:tc>
      </w:tr>
    </w:tbl>
    <w:p>
      <w:pPr>
        <w:pStyle w:val="4"/>
      </w:pPr>
      <w:r>
        <w:t>構文</w:t>
      </w:r>
    </w:p>
    <w:p>
      <w:pPr>
        <w:pStyle w:val="ab"/>
      </w:pPr>
      <w:r>
        <w:t>reg-item-id-list field=FIELD_NAME</w:t>
      </w:r>
    </w:p>
    <w:p>
      <w:pPr>
        <w:pStyle w:val="4"/>
      </w:pPr>
      <w:r>
        <w:t>オプション</w:t>
      </w:r>
    </w:p>
    <w:p>
      <w:r>
        <w:rPr>
          <w:rStyle w:val="af4"/>
          <w:b w:val="on"/>
        </w:rPr>
        <w:t>field=FIELD_NAME</w:t>
      </w:r>
    </w:p>
    <w:p>
      <w:pPr>
        <w:ind w:left="400"/>
      </w:pPr>
      <w:r>
        <w:t>ITEMIDLISTバイナリデータを含むフィールド名。必須オプションです。</w:t>
      </w:r>
    </w:p>
    <w:p>
      <w:pPr>
        <w:pStyle w:val="4"/>
      </w:pPr>
      <w:r>
        <w:t>出力フィールド</w:t>
      </w:r>
    </w:p>
    <w:p>
      <w:r>
        <w:t>入力レコードのすべてのフィールドにITEMIDLIST解析結果フィールドが追加されます。解析結果フィールドはITEMIDLIST項目の種類によって異なり、ファイルまたはフォルダのパス情報を含みます。</w:t>
      </w:r>
    </w:p>
    <w:p>
      <w:r>
        <w:t>指定したフィールドの値がバイナリ型でない場合、そのレコードは変更なしでそのまま出力します。</w:t>
      </w:r>
    </w:p>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w:t>
            </w:r>
          </w:p>
        </w:tc>
        <w:tc>
          <w:p>
            <w:pPr>
              <w:spacing w:before="0" w:after="0"/>
            </w:pPr>
            <w:r>
              <w:t>field option is missing</w:t>
            </w:r>
          </w:p>
        </w:tc>
        <w:tc>
          <w:p>
            <w:pPr>
              <w:spacing w:before="0" w:after="0"/>
            </w:pPr>
            <w:r>
              <w:rPr>
                <w:rStyle w:val="af4"/>
              </w:rPr>
              <w:t>field</w:t>
            </w:r>
            <w:r>
              <w:t>オプションを指定していない場合</w:t>
            </w:r>
          </w:p>
        </w:tc>
      </w:tr>
    </w:tbl>
    <w:p>
      <w:pPr>
        <w:pStyle w:val="a7"/>
      </w:pPr>
      <w:r>
        <w:t>ランタイムエラー</w:t>
      </w:r>
    </w:p>
    <w:p>
      <w:r>
        <w:t>該当なし</w:t>
      </w:r>
    </w:p>
    <w:p>
      <w:pPr>
        <w:pStyle w:val="4"/>
      </w:pPr>
      <w:r>
        <w:t>説明</w:t>
      </w:r>
    </w:p>
    <w:p>
      <w:r>
        <w:rPr>
          <w:rStyle w:val="af4"/>
        </w:rPr>
        <w:t>reg-item-id-list</w:t>
      </w:r>
      <w:r>
        <w:t>コマンドは、入力レコードの指定されたフィールドからITEMIDLISTバイナリデータを解析して、ファイルシステムパスの構成要素を抽出します。ITEMIDLISTはWindowsシェルがファイルおよびフォルダパスを表現するために使用するデータ構造です。</w:t>
      </w:r>
    </w:p>
    <w:p>
      <w:r>
        <w:rPr>
          <w:rStyle w:val="af4"/>
        </w:rPr>
        <w:t>reg-shellbags</w:t>
      </w:r>
      <w:r>
        <w:t>コマンドと組み合わせて使用すると、レジストリシェルバッグ項目で参照したフォルダパスを復元できます。</w:t>
      </w:r>
    </w:p>
    <w:p>
      <w:pPr>
        <w:pStyle w:val="4"/>
      </w:pPr>
      <w:r>
        <w:t>使用例</w:t>
      </w:r>
    </w:p>
    <w:p>
      <w:r>
        <w:t>シェルバッグレジストリからフォルダパスを復元</w:t>
      </w:r>
    </w:p>
    <w:p>
      <w:pPr>
        <w:pStyle w:val="ae"/>
      </w:pPr>
      <w:r>
        <w:t>reg-shellbags /opt/logpresso/evidence/USRCLASS.DAT</w:t>
        <w:cr/>
      </w:r>
      <w:r>
        <w:t xml:space="preserve">   | reg-item-id-list field=item_id_list</w:t>
      </w:r>
    </w:p>
    <w:p>
      <w:r>
        <w:t>シェルバッグレジストリデータからITEMIDLISTを解析して、参照したフォルダパス情報を復元します。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