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sendsyslog-tcp</w:t>
      </w:r>
    </w:p>
    <w:p>
      <w:r>
        <w:t>入力されたレコードをSyslog（シスログ）形式に変換し、TCP通信を通じて宛先サーバーへ送信します。</w:t>
      </w:r>
    </w:p>
    <w:p>
      <w:pPr>
        <w:pStyle w:val="4"/>
      </w:pPr>
      <w:r>
        <w:t>構文</w:t>
      </w:r>
    </w:p>
    <w:p>
      <w:pPr>
        <w:pStyle w:val="ab"/>
      </w:pPr>
      <w:r>
        <w:t>sendsyslog-tcp dst=IP_ADDR [framing=lf|rfc6587] [format=json|txt] [port=INT] [pri=INT]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dst=IP_ADDR</w:t>
      </w:r>
    </w:p>
    <w:p>
      <w:pPr>
        <w:ind w:left="400"/>
      </w:pPr>
      <w:r>
        <w:t>SyslogサーバーのIPアドレス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format=json|txt</w:t>
      </w:r>
    </w:p>
    <w:p>
      <w:pPr>
        <w:ind w:left="400"/>
      </w:pPr>
      <w:r>
        <w:t>送信するログのフォーマットを</w:t>
      </w:r>
      <w:r>
        <w:rPr>
          <w:rStyle w:val="af4"/>
        </w:rPr>
        <w:t>json</w:t>
      </w:r>
      <w:r>
        <w:t>または</w:t>
      </w:r>
      <w:r>
        <w:rPr>
          <w:rStyle w:val="af4"/>
        </w:rPr>
        <w:t>txt</w:t>
      </w:r>
      <w:r>
        <w:t>から選択します（デフォルト：</w:t>
      </w:r>
      <w:r>
        <w:rPr>
          <w:rStyle w:val="af4"/>
        </w:rPr>
        <w:t>txt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json</w:t>
      </w:r>
      <w:r>
        <w:t>: 入力データ全体をJSON形式に変換して送信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txt</w:t>
      </w:r>
      <w:r>
        <w:t xml:space="preserve">: </w:t>
      </w:r>
      <w:r>
        <w:rPr>
          <w:b w:val="on"/>
        </w:rPr>
        <w:t>line</w:t>
      </w:r>
      <w:r>
        <w:t>フィールドの文字列値をそのまま送信</w:t>
      </w:r>
    </w:p>
    <w:p>
      <w:r>
        <w:rPr>
          <w:rStyle w:val="af4"/>
          <w:b w:val="on"/>
        </w:rPr>
        <w:t>framing=lf|rfc6587</w:t>
      </w:r>
    </w:p>
    <w:p>
      <w:pPr>
        <w:ind w:left="400"/>
      </w:pPr>
      <w:r>
        <w:t>Syslogメッセージの区切り方法を指定します（デフォルト：</w:t>
      </w:r>
      <w:r>
        <w:rPr>
          <w:rStyle w:val="af4"/>
        </w:rPr>
        <w:t>lf</w:t>
      </w:r>
      <w:r>
        <w:t>）。Syslogを受信するサーバーに適した方式を選択してください。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lf</w:t>
      </w:r>
      <w:r>
        <w:t>: Syslogメッセージの末尾に改行文字（LF）を使用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rfc6587</w:t>
      </w:r>
      <w:r>
        <w:t xml:space="preserve">: </w:t>
      </w:r>
      <w:hyperlink r:id="rId10">
        <w:r>
          <w:rPr>
            <w:rStyle w:val="a6"/>
          </w:rPr>
          <w:t>RFC 6587</w:t>
        </w:r>
      </w:hyperlink>
      <w:r>
        <w:t>に準拠し、各メッセージの先頭にバイト単位のメッセージ長を明記</w:t>
      </w:r>
    </w:p>
    <w:p>
      <w:r>
        <w:rPr>
          <w:rStyle w:val="af4"/>
          <w:b w:val="on"/>
        </w:rPr>
        <w:t>port=INT</w:t>
      </w:r>
    </w:p>
    <w:p>
      <w:pPr>
        <w:ind w:left="400"/>
      </w:pPr>
      <w:r>
        <w:t>Syslogサーバーのリスニングポート番号（デフォルト：</w:t>
      </w:r>
      <w:r>
        <w:rPr>
          <w:rStyle w:val="af4"/>
        </w:rPr>
        <w:t>514</w:t>
      </w:r>
      <w:r>
        <w:t>）。1～65535の整数を指定可能です。</w:t>
      </w:r>
    </w:p>
    <w:p>
      <w:r>
        <w:rPr>
          <w:rStyle w:val="af4"/>
          <w:b w:val="on"/>
        </w:rPr>
        <w:t>pri=INT</w:t>
      </w:r>
    </w:p>
    <w:p>
      <w:pPr>
        <w:ind w:left="400"/>
      </w:pPr>
      <w:hyperlink r:id="rId11">
        <w:r>
          <w:rPr>
            <w:rStyle w:val="a6"/>
          </w:rPr>
          <w:t>RFC 5424</w:t>
        </w:r>
      </w:hyperlink>
      <w:r>
        <w:t>で定義されたPRI定数値（デフォルト：</w:t>
      </w:r>
      <w:r>
        <w:rPr>
          <w:rStyle w:val="af4"/>
        </w:rPr>
        <w:t>134</w:t>
      </w:r>
      <w:r>
        <w:t>）。これは</w:t>
      </w:r>
      <w:r>
        <w:rPr>
          <w:rStyle w:val="af4"/>
        </w:rPr>
        <w:t>local0</w:t>
      </w:r>
      <w:r>
        <w:t>かつ</w:t>
      </w:r>
      <w:r>
        <w:rPr>
          <w:rStyle w:val="af4"/>
        </w:rPr>
        <w:t>INFO</w:t>
      </w:r>
      <w:r>
        <w:t>レベルに該当します。</w:t>
      </w:r>
    </w:p>
    <w:p>
      <w:pPr>
        <w:ind w:left="400"/>
      </w:pPr>
      <w:r>
        <w:t>PRI定数値はFacility値の8倍にSeverity値を加算した値です。下記の表を参照し、計算した値を使用してください。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daemon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134</w:t>
            </w:r>
            <w:r>
              <w:t>（デフォルト）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</w:pPr>
            <w:r>
              <w:t>191</w:t>
            </w:r>
          </w:p>
        </w:tc>
      </w:tr>
    </w:tbl>
    <w:p>
      <w:pPr>
        <w:pStyle w:val="4"/>
      </w:pPr>
      <w:r>
        <w:t>説明</w:t>
      </w:r>
    </w:p>
    <w:p>
      <w:r>
        <w:t>本コマンドはTCP経由でSyslogメッセージを送信するため、UDP方式と異なりIPパケットの断片化問題がなく、信頼性の高いメッセージ送信が可能です。ただし、Syslogサーバーとの接続が切断されたり遅延が発生した場合、送信待ちのSyslogメッセージキューが滞留することがあります。</w:t>
      </w:r>
      <w:r>
        <w:rPr>
          <w:rStyle w:val="af4"/>
        </w:rPr>
        <w:t>sendsyslog-tcp</w:t>
      </w:r>
      <w:r>
        <w:t>コマンドは、メッセージキューの滞留を防ぐため、30秒以内に送信できなかったメッセージは破棄します。メッセージ送信キューを管理するため、ログプレッソ・シェルでは以下のようなシステムスイッチを提供してい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スイッチ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値</w:t>
            </w:r>
          </w:p>
        </w:tc>
      </w:tr>
      <w:tr>
        <w:tc>
          <w:p>
            <w:pPr>
              <w:spacing w:before="0" w:after="0"/>
            </w:pPr>
            <w:r>
              <w:t>logpresso.tcp_sender.idle_timeout</w:t>
            </w:r>
          </w:p>
        </w:tc>
        <w:tc>
          <w:p>
            <w:pPr>
              <w:spacing w:before="0" w:after="0"/>
            </w:pPr>
            <w:r>
              <w:t>サーバーから応答がない場合に送信を中断する基準</w:t>
            </w:r>
          </w:p>
        </w:tc>
        <w:tc>
          <w:p>
            <w:pPr>
              <w:spacing w:before="0" w:after="0"/>
            </w:pPr>
            <w:r>
              <w:t>1～86400秒、デフォルト300秒</w:t>
            </w:r>
          </w:p>
        </w:tc>
      </w:tr>
      <w:tr>
        <w:tc>
          <w:p>
            <w:pPr>
              <w:spacing w:before="0" w:after="0"/>
            </w:pPr>
            <w:r>
              <w:t>logpresso.tcp_sender.max_queue_time</w:t>
            </w:r>
          </w:p>
        </w:tc>
        <w:tc>
          <w:p>
            <w:pPr>
              <w:spacing w:before="0" w:after="0"/>
            </w:pPr>
            <w:r>
              <w:t>送信に時間がかかる場合に送信を中断する基準</w:t>
            </w:r>
          </w:p>
        </w:tc>
        <w:tc>
          <w:p>
            <w:pPr>
              <w:spacing w:before="0" w:after="0"/>
            </w:pPr>
            <w:r>
              <w:t>1～600秒、デフォルト30秒</w:t>
            </w:r>
          </w:p>
        </w:tc>
      </w:tr>
      <w:tr>
        <w:tc>
          <w:p>
            <w:pPr>
              <w:spacing w:before="0" w:after="0"/>
            </w:pPr>
            <w:r>
              <w:t>logpresso.tcp_sender.max_queue_chars</w:t>
            </w:r>
          </w:p>
        </w:tc>
        <w:tc>
          <w:p>
            <w:pPr>
              <w:spacing w:before="0" w:after="0"/>
            </w:pPr>
            <w:r>
              <w:t>滞留した文字列が多すぎる場合に送信を中断する基準</w:t>
            </w:r>
          </w:p>
        </w:tc>
        <w:tc>
          <w:p>
            <w:pPr>
              <w:spacing w:before="0" w:after="0"/>
            </w:pPr>
            <w:r>
              <w:t>1,000,000～1,000,000,000文字、デフォルト100,000,000（約10MB）</w:t>
            </w:r>
          </w:p>
        </w:tc>
      </w:tr>
    </w:tbl>
    <w:p>
      <w:r>
        <w:t>スイッチを適用するには、ログプレッソ・シェルで以下のコマンドを実行してください。</w:t>
      </w:r>
    </w:p>
    <w:p>
      <w:pPr>
        <w:pStyle w:val="ae"/>
      </w:pPr>
      <w:r>
        <w:t>set logpresso.tcp_sender.idle_timeout=300</w:t>
        <w:cr/>
      </w:r>
      <w:r>
        <w:t>set logpresso.tcp_sender.max_queue_time=30</w:t>
        <w:cr/>
      </w:r>
      <w:r>
        <w:t>set logpresso.tcp_sender.max_queue_chars=100000000</w:t>
      </w:r>
    </w:p>
    <w:p>
      <w:r>
        <w:t>環境設定ファイルconfig.shまたはlogpresso.shに、以下のようにシステムスイッチを適用できます。</w:t>
      </w:r>
    </w:p>
    <w:p>
      <w:pPr>
        <w:pStyle w:val="ae"/>
      </w:pPr>
      <w:r>
        <w:t>JAVA_OPTS="$JAVA_OPTS -Dlogpresso.tcp_sender.idle_timeout=300"</w:t>
        <w:cr/>
      </w:r>
      <w:r>
        <w:t>JAVA_OPTS="$JAVA_OPTS -Dlogpresso.tcp_sender.max_queue_time=30"</w:t>
        <w:cr/>
      </w:r>
      <w:r>
        <w:t>JAVA_OPTS="$JAVA_OPTS -Dlogpresso.tcp_sender.max_queue_chars=100000000"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6587" TargetMode="External" Type="http://schemas.openxmlformats.org/officeDocument/2006/relationships/hyperlink"/><Relationship Id="rId11" Target="https://datatracker.ietf.org/doc/html/rfc5424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