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sentry-processes</w:t>
      </w:r>
    </w:p>
    <w:p>
      <w:r>
        <w:t>セントリーのプロセス一覧を照会します。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sentry-processes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秒単位のRPCタイムアウト（デフォルト: 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）を入力レコードとして受け取り、プロセス一覧情報を照会するためにセントリーへ非同期RPCメッセージを送信します。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は、非同期RPCリクエストメッセージキューの長さを指定するために使用されます。この環境変数のデフォルト値は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キューは、先入れ先出し（FIFO）方式で動作します。例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その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本コマンドは、元のレコードのフィールドに以下のフィールドを追加して出力します。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プロセスID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プロセス名</w:t>
            </w:r>
          </w:p>
        </w:tc>
      </w:tr>
      <w:tr>
        <w:tc>
          <w:p>
            <w:pPr>
              <w:spacing w:before="0" w:after="0"/>
            </w:pPr>
            <w:r>
              <w:t>cpu_usage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CPU使用率（単位: %）</w:t>
            </w:r>
          </w:p>
        </w:tc>
      </w:tr>
      <w:tr>
        <w:tc>
          <w:p>
            <w:pPr>
              <w:spacing w:before="0" w:after="0"/>
            </w:pPr>
            <w:r>
              <w:t>working_set</w:t>
            </w:r>
          </w:p>
        </w:tc>
        <w:tc>
          <w:p>
            <w:pPr>
              <w:spacing w:before="0" w:after="0"/>
            </w:pPr>
            <w:r>
              <w:t>64ビット実数</w:t>
            </w:r>
          </w:p>
        </w:tc>
        <w:tc>
          <w:p>
            <w:pPr>
              <w:spacing w:before="0" w:after="0"/>
            </w:pPr>
            <w:r>
              <w:t>物理メモリ使用量（単位: バイト）</w:t>
            </w:r>
          </w:p>
        </w:tc>
      </w:tr>
    </w:tbl>
    <w:p>
      <w:r>
        <w:t xml:space="preserve">本コマンドは、エラーが発生した場合、元のレコードのフィールドに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上記で定義された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文字列以外にも、セントリーがインストールされたシステムの状態によって他のRPC例外メッセージが出力される場合があります。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すべてのセントリーのプロセス一覧を照会</w:t>
      </w:r>
    </w:p>
    <w:p>
      <w:pPr>
        <w:pStyle w:val="ae"/>
      </w:pPr>
      <w:r>
        <w:t>sentry | fields guid | sentry-processes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