
<file path=[Content_Types].xml><?xml version="1.0" encoding="utf-8"?>
<Types xmlns="http://schemas.openxmlformats.org/package/2006/content-types">
  <Default ContentType="application/vnd.openxmlformats-officedocument.obfuscatedFont" Extension="odttf"/>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3"/>
      </w:pPr>
      <w:r>
        <w:t>sonar-address-objects</w:t>
      </w:r>
    </w:p>
    <w:p>
      <w:r>
        <w:t>指定したアドレスグループ（旧IPブロックリスト）に含まれるアドレスオブジェクト一覧を照会します。</w:t>
      </w:r>
    </w:p>
    <w:p>
      <w:pPr>
        <w:pStyle w:val="4"/>
      </w:pPr>
      <w:r>
        <w:t>コマンドプロパティ</w:t>
      </w:r>
    </w:p>
    <w:tbl>
      <w:tblPr>
        <w:tblStyle w:val="LogpressoDocs"/>
        <w:tblW w:w="4850" w:type="pct"/>
        <w:tblInd w:w="140" w:type="dxa"/>
        <w:tblBorders>
          <w:top w:val="single" w:sz="1" w:space="0" w:color="BBBBBB"/>
          <w:left w:val="single" w:sz="1" w:space="0" w:color="BBBBBB"/>
          <w:bottom w:val="single" w:sz="1" w:space="0" w:color="BBBBBB"/>
          <w:right w:val="single" w:sz="1" w:space="0" w:color="BBBBBB"/>
          <w:insideH w:val="single" w:sz="1" w:space="0" w:color="BBBBBB"/>
          <w:insideV w:val="single" w:sz="1" w:space="0" w:color="BBBBBB"/>
        </w:tblBorders>
      </w:tblPr>
      <w:tr>
        <w:tc>
          <w:tcPr>
            <w:shd w:fill="eeeeee"/>
          </w:tcPr>
          <w:p>
            <w:pPr>
              <w:spacing w:before="0" w:after="0"/>
            </w:pPr>
            <w:r>
              <w:rPr>
                <w:rFonts w:ascii="맑은 고딕" w:hAnsi="맑은 고딕" w:cs="맑은 고딕" w:eastAsia="맑은 고딕"/>
              </w:rPr>
              <w:t>項目</w:t>
            </w:r>
          </w:p>
        </w:tc>
        <w:tc>
          <w:tcPr>
            <w:shd w:fill="eeeeee"/>
          </w:tcPr>
          <w:p>
            <w:pPr>
              <w:spacing w:before="0" w:after="0"/>
            </w:pPr>
            <w:r>
              <w:rPr>
                <w:rFonts w:ascii="맑은 고딕" w:hAnsi="맑은 고딕" w:cs="맑은 고딕" w:eastAsia="맑은 고딕"/>
              </w:rPr>
              <w:t>説明</w:t>
            </w:r>
          </w:p>
        </w:tc>
      </w:tr>
      <w:tr>
        <w:tc>
          <w:p>
            <w:pPr>
              <w:spacing w:before="0" w:after="0"/>
            </w:pPr>
            <w:r>
              <w:t>コマンドタイプ</w:t>
            </w:r>
          </w:p>
        </w:tc>
        <w:tc>
          <w:p>
            <w:pPr>
              <w:spacing w:before="0" w:after="0"/>
            </w:pPr>
            <w:r>
              <w:t>ドライバークエリ</w:t>
            </w:r>
          </w:p>
        </w:tc>
      </w:tr>
      <w:tr>
        <w:tc>
          <w:p>
            <w:pPr>
              <w:spacing w:before="0" w:after="0"/>
            </w:pPr>
            <w:r>
              <w:t>必要な権限</w:t>
            </w:r>
          </w:p>
        </w:tc>
        <w:tc>
          <w:p>
            <w:pPr>
              <w:spacing w:before="0" w:after="0"/>
            </w:pPr>
            <w:r>
              <w:t>管理者</w:t>
            </w:r>
          </w:p>
        </w:tc>
      </w:tr>
      <w:tr>
        <w:tc>
          <w:p>
            <w:pPr>
              <w:spacing w:before="0" w:after="0"/>
            </w:pPr>
            <w:r>
              <w:t>ライセンス使用量</w:t>
            </w:r>
          </w:p>
        </w:tc>
        <w:tc>
          <w:p>
            <w:pPr>
              <w:spacing w:before="0" w:after="0"/>
            </w:pPr>
            <w:r>
              <w:t>集計あり</w:t>
            </w:r>
          </w:p>
        </w:tc>
      </w:tr>
      <w:tr>
        <w:tc>
          <w:p>
            <w:pPr>
              <w:spacing w:before="0" w:after="0"/>
            </w:pPr>
            <w:r>
              <w:t>並列実行</w:t>
            </w:r>
          </w:p>
        </w:tc>
        <w:tc>
          <w:p>
            <w:pPr>
              <w:spacing w:before="0" w:after="0"/>
            </w:pPr>
            <w:r>
              <w:t>非対応</w:t>
            </w:r>
          </w:p>
        </w:tc>
      </w:tr>
      <w:tr>
        <w:tc>
          <w:p>
            <w:pPr>
              <w:spacing w:before="0" w:after="0"/>
            </w:pPr>
            <w:r>
              <w:t>分散実行</w:t>
            </w:r>
          </w:p>
        </w:tc>
        <w:tc>
          <w:p>
            <w:pPr>
              <w:spacing w:before="0" w:after="0"/>
            </w:pPr>
            <w:r>
              <w:t>非対応</w:t>
            </w:r>
          </w:p>
        </w:tc>
      </w:tr>
    </w:tbl>
    <w:p>
      <w:pPr>
        <w:pStyle w:val="4"/>
      </w:pPr>
      <w:r>
        <w:t>構文</w:t>
      </w:r>
    </w:p>
    <w:p>
      <w:pPr>
        <w:pStyle w:val="ab"/>
      </w:pPr>
      <w:r>
        <w:t>sonar-address-objects group=STR</w:t>
      </w:r>
    </w:p>
    <w:p>
      <w:pPr>
        <w:pStyle w:val="4"/>
      </w:pPr>
      <w:r>
        <w:t>オプション</w:t>
      </w:r>
    </w:p>
    <w:p>
      <w:r>
        <w:rPr>
          <w:rStyle w:val="af4"/>
          <w:b w:val="on"/>
        </w:rPr>
        <w:t>group=STR</w:t>
      </w:r>
    </w:p>
    <w:p>
      <w:pPr>
        <w:ind w:left="400"/>
      </w:pPr>
      <w:r>
        <w:t>照会するアドレスグループのGUID。</w:t>
      </w:r>
      <w:hyperlink r:id="rId10">
        <w:r>
          <w:rPr>
            <w:rStyle w:val="a6"/>
          </w:rPr>
          <w:t>sonar-address-groups</w:t>
        </w:r>
      </w:hyperlink>
      <w:r>
        <w:t xml:space="preserve"> コマンドで照会した </w:t>
      </w:r>
      <w:r>
        <w:rPr>
          <w:rStyle w:val="af4"/>
        </w:rPr>
        <w:t>guid</w:t>
      </w:r>
      <w:r>
        <w:t xml:space="preserve"> 値を指定します。</w:t>
      </w:r>
    </w:p>
    <w:p>
      <w:pPr>
        <w:pStyle w:val="4"/>
      </w:pPr>
      <w:r>
        <w:t>出力フィールド</w:t>
      </w:r>
    </w:p>
    <w:tbl>
      <w:tblPr>
        <w:tblStyle w:val="LogpressoDocs"/>
        <w:tblW w:w="4850" w:type="pct"/>
        <w:tblInd w:w="140" w:type="dxa"/>
        <w:tblBorders>
          <w:top w:val="single" w:sz="1" w:space="0" w:color="BBBBBB"/>
          <w:left w:val="single" w:sz="1" w:space="0" w:color="BBBBBB"/>
          <w:bottom w:val="single" w:sz="1" w:space="0" w:color="BBBBBB"/>
          <w:right w:val="single" w:sz="1" w:space="0" w:color="BBBBBB"/>
          <w:insideH w:val="single" w:sz="1" w:space="0" w:color="BBBBBB"/>
          <w:insideV w:val="single" w:sz="1" w:space="0" w:color="BBBBBB"/>
        </w:tblBorders>
      </w:tblPr>
      <w:tr>
        <w:tc>
          <w:tcPr>
            <w:shd w:fill="eeeeee"/>
          </w:tcPr>
          <w:p>
            <w:pPr>
              <w:spacing w:before="0" w:after="0"/>
            </w:pPr>
            <w:r>
              <w:rPr>
                <w:rFonts w:ascii="맑은 고딕" w:hAnsi="맑은 고딕" w:cs="맑은 고딕" w:eastAsia="맑은 고딕"/>
              </w:rPr>
              <w:t>フィールド</w:t>
            </w:r>
          </w:p>
        </w:tc>
        <w:tc>
          <w:tcPr>
            <w:shd w:fill="eeeeee"/>
          </w:tcPr>
          <w:p>
            <w:pPr>
              <w:spacing w:before="0" w:after="0"/>
            </w:pPr>
            <w:r>
              <w:rPr>
                <w:rFonts w:ascii="맑은 고딕" w:hAnsi="맑은 고딕" w:cs="맑은 고딕" w:eastAsia="맑은 고딕"/>
              </w:rPr>
              <w:t>タイプ</w:t>
            </w:r>
          </w:p>
        </w:tc>
        <w:tc>
          <w:tcPr>
            <w:shd w:fill="eeeeee"/>
          </w:tcPr>
          <w:p>
            <w:pPr>
              <w:spacing w:before="0" w:after="0"/>
            </w:pPr>
            <w:r>
              <w:rPr>
                <w:rFonts w:ascii="맑은 고딕" w:hAnsi="맑은 고딕" w:cs="맑은 고딕" w:eastAsia="맑은 고딕"/>
              </w:rPr>
              <w:t>説明</w:t>
            </w:r>
          </w:p>
        </w:tc>
      </w:tr>
      <w:tr>
        <w:tc>
          <w:p>
            <w:pPr>
              <w:spacing w:before="0" w:after="0"/>
            </w:pPr>
            <w:r>
              <w:rPr>
                <w:rStyle w:val="af4"/>
              </w:rPr>
              <w:t>guid</w:t>
            </w:r>
            <w:r>
              <w:t/>
            </w:r>
          </w:p>
        </w:tc>
        <w:tc>
          <w:p>
            <w:pPr>
              <w:spacing w:before="0" w:after="0"/>
            </w:pPr>
            <w:r>
              <w:t>文字列</w:t>
            </w:r>
          </w:p>
        </w:tc>
        <w:tc>
          <w:p>
            <w:pPr>
              <w:spacing w:before="0" w:after="0"/>
            </w:pPr>
            <w:r>
              <w:t>アドレスオブジェクトGUID（36文字）</w:t>
            </w:r>
          </w:p>
        </w:tc>
      </w:tr>
      <w:tr>
        <w:tc>
          <w:p>
            <w:pPr>
              <w:spacing w:before="0" w:after="0"/>
            </w:pPr>
            <w:r>
              <w:rPr>
                <w:rStyle w:val="af4"/>
              </w:rPr>
              <w:t>ip</w:t>
            </w:r>
            <w:r>
              <w:t/>
            </w:r>
          </w:p>
        </w:tc>
        <w:tc>
          <w:p>
            <w:pPr>
              <w:spacing w:before="0" w:after="0"/>
            </w:pPr>
            <w:r>
              <w:t>IPアドレス</w:t>
            </w:r>
          </w:p>
        </w:tc>
        <w:tc>
          <w:p>
            <w:pPr>
              <w:spacing w:before="0" w:after="0"/>
            </w:pPr>
            <w:r>
              <w:t>アドレスオブジェクトのIPアドレス</w:t>
            </w:r>
          </w:p>
        </w:tc>
      </w:tr>
      <w:tr>
        <w:tc>
          <w:p>
            <w:pPr>
              <w:spacing w:before="0" w:after="0"/>
            </w:pPr>
            <w:r>
              <w:rPr>
                <w:rStyle w:val="af4"/>
              </w:rPr>
              <w:t>country</w:t>
            </w:r>
            <w:r>
              <w:t/>
            </w:r>
          </w:p>
        </w:tc>
        <w:tc>
          <w:p>
            <w:pPr>
              <w:spacing w:before="0" w:after="0"/>
            </w:pPr>
            <w:r>
              <w:t>文字列</w:t>
            </w:r>
          </w:p>
        </w:tc>
        <w:tc>
          <w:p>
            <w:pPr>
              <w:spacing w:before="0" w:after="0"/>
            </w:pPr>
            <w:r>
              <w:t>国コード</w:t>
            </w:r>
          </w:p>
        </w:tc>
      </w:tr>
      <w:tr>
        <w:tc>
          <w:p>
            <w:pPr>
              <w:spacing w:before="0" w:after="0"/>
            </w:pPr>
            <w:r>
              <w:rPr>
                <w:rStyle w:val="af4"/>
              </w:rPr>
              <w:t>count</w:t>
            </w:r>
            <w:r>
              <w:t/>
            </w:r>
          </w:p>
        </w:tc>
        <w:tc>
          <w:p>
            <w:pPr>
              <w:spacing w:before="0" w:after="0"/>
            </w:pPr>
            <w:r>
              <w:t>32ビット整数</w:t>
            </w:r>
          </w:p>
        </w:tc>
        <w:tc>
          <w:p>
            <w:pPr>
              <w:spacing w:before="0" w:after="0"/>
            </w:pPr>
            <w:r>
              <w:t>発生回数</w:t>
            </w:r>
          </w:p>
        </w:tc>
      </w:tr>
      <w:tr>
        <w:tc>
          <w:p>
            <w:pPr>
              <w:spacing w:before="0" w:after="0"/>
            </w:pPr>
            <w:r>
              <w:rPr>
                <w:rStyle w:val="af4"/>
              </w:rPr>
              <w:t>description</w:t>
            </w:r>
            <w:r>
              <w:t/>
            </w:r>
          </w:p>
        </w:tc>
        <w:tc>
          <w:p>
            <w:pPr>
              <w:spacing w:before="0" w:after="0"/>
            </w:pPr>
            <w:r>
              <w:t>文字列</w:t>
            </w:r>
          </w:p>
        </w:tc>
        <w:tc>
          <w:p>
            <w:pPr>
              <w:spacing w:before="0" w:after="0"/>
            </w:pPr>
            <w:r>
              <w:t>アドレスオブジェクトの説明</w:t>
            </w:r>
          </w:p>
        </w:tc>
      </w:tr>
      <w:tr>
        <w:tc>
          <w:p>
            <w:pPr>
              <w:spacing w:before="0" w:after="0"/>
            </w:pPr>
            <w:r>
              <w:rPr>
                <w:rStyle w:val="af4"/>
              </w:rPr>
              <w:t>expiry</w:t>
            </w:r>
            <w:r>
              <w:t/>
            </w:r>
          </w:p>
        </w:tc>
        <w:tc>
          <w:p>
            <w:pPr>
              <w:spacing w:before="0" w:after="0"/>
            </w:pPr>
            <w:r>
              <w:t>日付</w:t>
            </w:r>
          </w:p>
        </w:tc>
        <w:tc>
          <w:p>
            <w:pPr>
              <w:spacing w:before="0" w:after="0"/>
            </w:pPr>
            <w:r>
              <w:t>有効期限</w:t>
            </w:r>
          </w:p>
        </w:tc>
      </w:tr>
      <w:tr>
        <w:tc>
          <w:p>
            <w:pPr>
              <w:spacing w:before="0" w:after="0"/>
            </w:pPr>
            <w:r>
              <w:rPr>
                <w:rStyle w:val="af4"/>
              </w:rPr>
              <w:t>created</w:t>
            </w:r>
            <w:r>
              <w:t/>
            </w:r>
          </w:p>
        </w:tc>
        <w:tc>
          <w:p>
            <w:pPr>
              <w:spacing w:before="0" w:after="0"/>
            </w:pPr>
            <w:r>
              <w:t>日付</w:t>
            </w:r>
          </w:p>
        </w:tc>
        <w:tc>
          <w:p>
            <w:pPr>
              <w:spacing w:before="0" w:after="0"/>
            </w:pPr>
            <w:r>
              <w:t>生成時刻</w:t>
            </w:r>
          </w:p>
        </w:tc>
      </w:tr>
      <w:tr>
        <w:tc>
          <w:p>
            <w:pPr>
              <w:spacing w:before="0" w:after="0"/>
            </w:pPr>
            <w:r>
              <w:rPr>
                <w:rStyle w:val="af4"/>
              </w:rPr>
              <w:t>updated</w:t>
            </w:r>
            <w:r>
              <w:t/>
            </w:r>
          </w:p>
        </w:tc>
        <w:tc>
          <w:p>
            <w:pPr>
              <w:spacing w:before="0" w:after="0"/>
            </w:pPr>
            <w:r>
              <w:t>日付</w:t>
            </w:r>
          </w:p>
        </w:tc>
        <w:tc>
          <w:p>
            <w:pPr>
              <w:spacing w:before="0" w:after="0"/>
            </w:pPr>
            <w:r>
              <w:t>更新時刻</w:t>
            </w:r>
          </w:p>
        </w:tc>
      </w:tr>
    </w:tbl>
    <w:p>
      <w:pPr>
        <w:pStyle w:val="4"/>
      </w:pPr>
      <w:r>
        <w:t>エラーコード</w:t>
      </w:r>
    </w:p>
    <w:p>
      <w:pPr>
        <w:pStyle w:val="a7"/>
      </w:pPr>
      <w:r>
        <w:t>パースエラー</w:t>
      </w:r>
    </w:p>
    <w:tbl>
      <w:tblPr>
        <w:tblStyle w:val="LogpressoDocs"/>
        <w:tblW w:w="4850" w:type="pct"/>
        <w:tblInd w:w="140" w:type="dxa"/>
        <w:tblBorders>
          <w:top w:val="single" w:sz="1" w:space="0" w:color="BBBBBB"/>
          <w:left w:val="single" w:sz="1" w:space="0" w:color="BBBBBB"/>
          <w:bottom w:val="single" w:sz="1" w:space="0" w:color="BBBBBB"/>
          <w:right w:val="single" w:sz="1" w:space="0" w:color="BBBBBB"/>
          <w:insideH w:val="single" w:sz="1" w:space="0" w:color="BBBBBB"/>
          <w:insideV w:val="single" w:sz="1" w:space="0" w:color="BBBBBB"/>
        </w:tblBorders>
      </w:tblPr>
      <w:tr>
        <w:tc>
          <w:tcPr>
            <w:shd w:fill="eeeeee"/>
          </w:tcPr>
          <w:p>
            <w:pPr>
              <w:spacing w:before="0" w:after="0"/>
            </w:pPr>
            <w:r>
              <w:rPr>
                <w:rFonts w:ascii="맑은 고딕" w:hAnsi="맑은 고딕" w:cs="맑은 고딕" w:eastAsia="맑은 고딕"/>
              </w:rPr>
              <w:t>エラーコード</w:t>
            </w:r>
          </w:p>
        </w:tc>
        <w:tc>
          <w:tcPr>
            <w:shd w:fill="eeeeee"/>
          </w:tcPr>
          <w:p>
            <w:pPr>
              <w:spacing w:before="0" w:after="0"/>
            </w:pPr>
            <w:r>
              <w:rPr>
                <w:rFonts w:ascii="맑은 고딕" w:hAnsi="맑은 고딕" w:cs="맑은 고딕" w:eastAsia="맑은 고딕"/>
              </w:rPr>
              <w:t>メッセージ</w:t>
            </w:r>
          </w:p>
        </w:tc>
        <w:tc>
          <w:tcPr>
            <w:shd w:fill="eeeeee"/>
          </w:tcPr>
          <w:p>
            <w:pPr>
              <w:spacing w:before="0" w:after="0"/>
            </w:pPr>
            <w:r>
              <w:rPr>
                <w:rFonts w:ascii="맑은 고딕" w:hAnsi="맑은 고딕" w:cs="맑은 고딕" w:eastAsia="맑은 고딕"/>
              </w:rPr>
              <w:t>説明</w:t>
            </w:r>
          </w:p>
        </w:tc>
      </w:tr>
      <w:tr>
        <w:tc>
          <w:p>
            <w:pPr>
              <w:spacing w:before="0" w:after="0"/>
            </w:pPr>
            <w:r>
              <w:t>300174</w:t>
            </w:r>
          </w:p>
        </w:tc>
        <w:tc>
          <w:p>
            <w:pPr>
              <w:spacing w:before="0" w:after="0"/>
            </w:pPr>
            <w:r>
              <w:t>No permission to enumerate address objects.</w:t>
            </w:r>
          </w:p>
        </w:tc>
        <w:tc>
          <w:p>
            <w:pPr>
              <w:spacing w:before="0" w:after="0"/>
            </w:pPr>
            <w:r>
              <w:t>管理者権限のないセッションで実行した場合</w:t>
            </w:r>
          </w:p>
        </w:tc>
      </w:tr>
      <w:tr>
        <w:tc>
          <w:p>
            <w:pPr>
              <w:spacing w:before="0" w:after="0"/>
            </w:pPr>
            <w:r>
              <w:t>300175</w:t>
            </w:r>
          </w:p>
        </w:tc>
        <w:tc>
          <w:p>
            <w:pPr>
              <w:spacing w:before="0" w:after="0"/>
            </w:pPr>
            <w:r>
              <w:t>Group option is required.</w:t>
            </w:r>
          </w:p>
        </w:tc>
        <w:tc>
          <w:p>
            <w:pPr>
              <w:spacing w:before="0" w:after="0"/>
            </w:pPr>
            <w:r>
              <w:rPr>
                <w:rStyle w:val="af4"/>
              </w:rPr>
              <w:t>group</w:t>
            </w:r>
            <w:r>
              <w:t xml:space="preserve"> オプションが指定されていない場合</w:t>
            </w:r>
          </w:p>
        </w:tc>
      </w:tr>
      <w:tr>
        <w:tc>
          <w:p>
            <w:pPr>
              <w:spacing w:before="0" w:after="0"/>
            </w:pPr>
            <w:r>
              <w:t>300176</w:t>
            </w:r>
          </w:p>
        </w:tc>
        <w:tc>
          <w:p>
            <w:pPr>
              <w:spacing w:before="0" w:after="0"/>
            </w:pPr>
            <w:r>
              <w:t>Invalid group GUID format.</w:t>
            </w:r>
          </w:p>
        </w:tc>
        <w:tc>
          <w:p>
            <w:pPr>
              <w:spacing w:before="0" w:after="0"/>
            </w:pPr>
            <w:r>
              <w:rPr>
                <w:rStyle w:val="af4"/>
              </w:rPr>
              <w:t>group</w:t>
            </w:r>
            <w:r>
              <w:t xml:space="preserve"> オプション値がGUID形式でない場合</w:t>
            </w:r>
          </w:p>
        </w:tc>
      </w:tr>
    </w:tbl>
    <w:p>
      <w:pPr>
        <w:pStyle w:val="a7"/>
      </w:pPr>
      <w:r>
        <w:t>ランタイムエラー</w:t>
      </w:r>
    </w:p>
    <w:tbl>
      <w:tblPr>
        <w:tblStyle w:val="LogpressoDocs"/>
        <w:tblW w:w="4850" w:type="pct"/>
        <w:tblInd w:w="140" w:type="dxa"/>
        <w:tblBorders>
          <w:top w:val="single" w:sz="1" w:space="0" w:color="BBBBBB"/>
          <w:left w:val="single" w:sz="1" w:space="0" w:color="BBBBBB"/>
          <w:bottom w:val="single" w:sz="1" w:space="0" w:color="BBBBBB"/>
          <w:right w:val="single" w:sz="1" w:space="0" w:color="BBBBBB"/>
          <w:insideH w:val="single" w:sz="1" w:space="0" w:color="BBBBBB"/>
          <w:insideV w:val="single" w:sz="1" w:space="0" w:color="BBBBBB"/>
        </w:tblBorders>
      </w:tblPr>
      <w:tr>
        <w:tc>
          <w:tcPr>
            <w:shd w:fill="eeeeee"/>
          </w:tcPr>
          <w:p>
            <w:pPr>
              <w:spacing w:before="0" w:after="0"/>
            </w:pPr>
            <w:r>
              <w:rPr>
                <w:rFonts w:ascii="맑은 고딕" w:hAnsi="맑은 고딕" w:cs="맑은 고딕" w:eastAsia="맑은 고딕"/>
              </w:rPr>
              <w:t>エラーコード</w:t>
            </w:r>
          </w:p>
        </w:tc>
        <w:tc>
          <w:tcPr>
            <w:shd w:fill="eeeeee"/>
          </w:tcPr>
          <w:p>
            <w:pPr>
              <w:spacing w:before="0" w:after="0"/>
            </w:pPr>
            <w:r>
              <w:rPr>
                <w:rFonts w:ascii="맑은 고딕" w:hAnsi="맑은 고딕" w:cs="맑은 고딕" w:eastAsia="맑은 고딕"/>
              </w:rPr>
              <w:t>メッセージ</w:t>
            </w:r>
          </w:p>
        </w:tc>
        <w:tc>
          <w:tcPr>
            <w:shd w:fill="eeeeee"/>
          </w:tcPr>
          <w:p>
            <w:pPr>
              <w:spacing w:before="0" w:after="0"/>
            </w:pPr>
            <w:r>
              <w:rPr>
                <w:rFonts w:ascii="맑은 고딕" w:hAnsi="맑은 고딕" w:cs="맑은 고딕" w:eastAsia="맑은 고딕"/>
              </w:rPr>
              <w:t>説明</w:t>
            </w:r>
          </w:p>
        </w:tc>
        <w:tc>
          <w:tcPr>
            <w:shd w:fill="eeeeee"/>
          </w:tcPr>
          <w:p>
            <w:pPr>
              <w:spacing w:before="0" w:after="0"/>
            </w:pPr>
            <w:r>
              <w:rPr>
                <w:rFonts w:ascii="맑은 고딕" w:hAnsi="맑은 고딕" w:cs="맑은 고딕" w:eastAsia="맑은 고딕"/>
              </w:rPr>
              <w:t>後処理動作</w:t>
            </w:r>
          </w:p>
        </w:tc>
      </w:tr>
      <w:tr>
        <w:tc>
          <w:p>
            <w:pPr>
              <w:spacing w:before="0" w:after="0"/>
            </w:pPr>
            <w:r>
              <w:t>-</w:t>
            </w:r>
          </w:p>
        </w:tc>
        <w:tc>
          <w:p>
            <w:pPr>
              <w:spacing w:before="0" w:after="0"/>
            </w:pPr>
            <w:r>
              <w:t xml:space="preserve">address group not found: </w:t>
            </w:r>
            <w:r>
              <w:rPr>
                <w:rStyle w:val="af4"/>
              </w:rPr>
              <w:t>&lt;group&gt;</w:t>
            </w:r>
            <w:r>
              <w:t/>
            </w:r>
          </w:p>
        </w:tc>
        <w:tc>
          <w:p>
            <w:pPr>
              <w:spacing w:before="0" w:after="0"/>
            </w:pPr>
            <w:r>
              <w:rPr>
                <w:rStyle w:val="af4"/>
              </w:rPr>
              <w:t>group</w:t>
            </w:r>
            <w:r>
              <w:t xml:space="preserve"> オプション値のGUID形式は正しいが、実際には存在しないアドレスグループを指定した場合（正式なエラーコードなし）</w:t>
            </w:r>
          </w:p>
        </w:tc>
        <w:tc>
          <w:p>
            <w:pPr>
              <w:spacing w:before="0" w:after="0"/>
            </w:pPr>
            <w:r>
              <w:t>クエリの実行を中断する</w:t>
            </w:r>
          </w:p>
        </w:tc>
      </w:tr>
    </w:tbl>
    <w:p>
      <w:pPr>
        <w:pStyle w:val="4"/>
      </w:pPr>
      <w:r>
        <w:t>説明</w:t>
      </w:r>
    </w:p>
    <w:p>
      <w:r>
        <w:rPr>
          <w:rStyle w:val="af4"/>
        </w:rPr>
        <w:t>sonar-address-objects</w:t>
      </w:r>
      <w:r>
        <w:t xml:space="preserve"> は </w:t>
      </w:r>
      <w:r>
        <w:rPr>
          <w:rStyle w:val="af4"/>
        </w:rPr>
        <w:t>group</w:t>
      </w:r>
      <w:r>
        <w:t xml:space="preserve"> オプションで指定したアドレスグループに含まれる個別のアドレスオブジェクトを照会する管理者専用コマンドです。管理者権限のないセッションで実行した場合、</w:t>
      </w:r>
      <w:r>
        <w:rPr>
          <w:rStyle w:val="af4"/>
        </w:rPr>
        <w:t>group</w:t>
      </w:r>
      <w:r>
        <w:t xml:space="preserve"> オプションを指定していない場合、GUID形式が正しくない場合はパース段階でエラーが発生し、クエリは実行されません。GUID形式は正しいが実際には存在しないグループを指定すると、パースは通過するものの実行中にエラーで終了します。</w:t>
      </w:r>
    </w:p>
    <w:p>
      <w:r>
        <w:t xml:space="preserve">内部的には1,000件ずつページ単位で照会し、グループに属する全アドレスオブジェクトを順次返します。照会対象のアドレスグループの </w:t>
      </w:r>
      <w:r>
        <w:rPr>
          <w:rStyle w:val="af4"/>
        </w:rPr>
        <w:t>guid</w:t>
      </w:r>
      <w:r>
        <w:t xml:space="preserve"> は </w:t>
      </w:r>
      <w:hyperlink r:id="rId11">
        <w:r>
          <w:rPr>
            <w:rStyle w:val="a6"/>
          </w:rPr>
          <w:t>sonar-address-groups</w:t>
        </w:r>
      </w:hyperlink>
      <w:r>
        <w:t xml:space="preserve"> コマンドで先に確認する必要があります。</w:t>
      </w:r>
    </w:p>
    <w:p>
      <w:pPr>
        <w:pStyle w:val="4"/>
      </w:pPr>
      <w:r>
        <w:t>使用例</w:t>
      </w:r>
    </w:p>
    <w:p>
      <w:r>
        <w:t>特定のアドレスグループに属するアドレスオブジェクトを照会</w:t>
      </w:r>
    </w:p>
    <w:p>
      <w:pPr>
        <w:pStyle w:val="ae"/>
      </w:pPr>
      <w:r>
        <w:t>sonar-address-objects group="550e8400-e29b-41d4-a716-446655440000"</w:t>
      </w:r>
    </w:p>
    <w:p>
      <w:r>
        <w:t>有効期限が指定されたアドレスオブジェクトのみをフィルタリング</w:t>
      </w:r>
    </w:p>
    <w:p>
      <w:pPr>
        <w:pStyle w:val="ae"/>
      </w:pPr>
      <w:r>
        <w:t>sonar-address-objects group="550e8400-e29b-41d4-a716-446655440000"</w:t>
        <w:cr/>
      </w:r>
      <w:r>
        <w:t xml:space="preserve">   | search expiry not null</w:t>
        <w:cr/>
      </w:r>
      <w:r>
        <w:t xml:space="preserve">   | fields ip, description, expiry</w:t>
      </w:r>
    </w:p>
    <w:p>
      <w:r>
        <w:t>GUIDを変数として指定して照会（</w:t>
      </w:r>
      <w:r>
        <w:rPr>
          <w:rStyle w:val="af4"/>
        </w:rPr>
        <w:t>sonar-address-groups</w:t>
      </w:r>
      <w:r>
        <w:t xml:space="preserve"> コマンドで先にGUIDを確認したと仮定）</w:t>
      </w:r>
    </w:p>
    <w:p>
      <w:pPr>
        <w:pStyle w:val="ae"/>
      </w:pPr>
      <w:r>
        <w:t>set _group_guid = "550e8400-e29b-41d4-a716-446655440000"</w:t>
        <w:cr/>
      </w:r>
      <w:r>
        <w:t xml:space="preserve">   | sonar-address-objects group=$("_group_guid")</w:t>
        <w:cr/>
      </w:r>
      <w:r>
        <w:t xml:space="preserve">   | stats count by country</w:t>
        <w:cr/>
      </w:r>
      <w:r>
        <w:t xml:space="preserve">   | sort -count</w:t>
      </w:r>
    </w:p>
    <w:p>
      <w:pPr>
        <w:pStyle w:val="4"/>
      </w:pPr>
      <w:r>
        <w:t>変更履歴</w:t>
      </w:r>
    </w:p>
    <w:p>
      <w:r>
        <w:rPr>
          <w:rStyle w:val="af4"/>
        </w:rPr>
        <w:t>sonar-address-objects</w:t>
      </w:r>
      <w:r>
        <w:t xml:space="preserve"> コマンドはSonar 4.0.2609.0バージョンから利用可能です。</w:t>
      </w:r>
      <w:hyperlink r:id="rId12">
        <w:r>
          <w:rPr>
            <w:rStyle w:val="a6"/>
          </w:rPr>
          <w:t>Experimental アプリ</w:t>
        </w:r>
      </w:hyperlink>
      <w:r>
        <w:t>が提供していたコマンドをSonarコアに内蔵したものです。内蔵されていないバージョンでは、Experimental アプリをインストールして使用できます。</w:t>
      </w:r>
    </w:p>
    <w:sectPr w:rsidR="00E940F7" w:rsidRPr="00E60398">
      <w:footnotePr>
        <w:numRestart w:val="eachSect"/>
      </w:footnotePr>
      <w:type w:val="oddPage"/>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63CC24" w14:textId="77777777" w:rsidR="00BE79B6" w:rsidRDefault="00BE79B6" w:rsidP="008C2DE2">
      <w:pPr>
        <w:spacing w:before="0" w:after="0"/>
      </w:pPr>
      <w:r>
        <w:separator/>
      </w:r>
    </w:p>
  </w:endnote>
  <w:endnote w:type="continuationSeparator" w:id="0">
    <w:p w14:paraId="5ECF6C7C" w14:textId="77777777" w:rsidR="00BE79B6" w:rsidRDefault="00BE79B6" w:rsidP="008C2DE2">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embedRegular r:id="rId1" w:fontKey="{D4A6A18F-14C6-49A8-B26E-50FFB90A3FA2}"/>
  </w:font>
  <w:font w:name="Times New Roman">
    <w:panose1 w:val="02020603050405020304"/>
    <w:charset w:val="00"/>
    <w:family w:val="roman"/>
    <w:pitch w:val="variable"/>
    <w:sig w:usb0="E0002EFF" w:usb1="C000785B" w:usb2="00000009" w:usb3="00000000" w:csb0="000001FF" w:csb1="00000000"/>
    <w:embedRegular r:id="rId2" w:fontKey="{481F7E64-8476-403E-AE2C-82DE5E144ECD}"/>
  </w:font>
  <w:font w:name="Malgun Gothic">
    <w:altName w:val="맑은 고딕"/>
    <w:panose1 w:val="020B0503020000020004"/>
    <w:charset w:val="81"/>
    <w:family w:val="swiss"/>
    <w:pitch w:val="variable"/>
    <w:sig w:usb0="9000002F" w:usb1="29D77CFB" w:usb2="00000012" w:usb3="00000000" w:csb0="00080001" w:csb1="00000000"/>
  </w:font>
  <w:font w:name="Noto Sans KR">
    <w:panose1 w:val="020B0500000000000000"/>
    <w:charset w:val="81"/>
    <w:family w:val="swiss"/>
    <w:notTrueType/>
    <w:pitch w:val="variable"/>
    <w:sig w:usb0="30000287" w:usb1="2BDF3C10" w:usb2="00000016" w:usb3="00000000" w:csb0="002E0107" w:csb1="00000000"/>
  </w:font>
  <w:font w:name="Noto Sans KR Medium">
    <w:panose1 w:val="020B0600000000000000"/>
    <w:charset w:val="81"/>
    <w:family w:val="swiss"/>
    <w:notTrueType/>
    <w:pitch w:val="variable"/>
    <w:sig w:usb0="30000287" w:usb1="2BDF3C10" w:usb2="00000016" w:usb3="00000000" w:csb0="002E0107" w:csb1="00000000"/>
  </w:font>
  <w:font w:name="Cambria">
    <w:panose1 w:val="02040503050406030204"/>
    <w:charset w:val="00"/>
    <w:family w:val="roman"/>
    <w:pitch w:val="variable"/>
    <w:sig w:usb0="E00006FF" w:usb1="420024FF" w:usb2="02000000" w:usb3="00000000" w:csb0="0000019F" w:csb1="00000000"/>
    <w:embedRegular r:id="rId3" w:fontKey="{80D040C3-F39D-47CF-BF74-CBD3EB590B07}"/>
  </w:font>
  <w:font w:name="Noto Sans KR Black">
    <w:panose1 w:val="020B0A00000000000000"/>
    <w:charset w:val="81"/>
    <w:family w:val="swiss"/>
    <w:notTrueType/>
    <w:pitch w:val="variable"/>
    <w:sig w:usb0="30000287" w:usb1="2BDF3C10" w:usb2="00000016" w:usb3="00000000" w:csb0="002E0107" w:csb1="00000000"/>
  </w:font>
  <w:font w:name="Noto Sans Mono">
    <w:panose1 w:val="020B0509040504020204"/>
    <w:charset w:val="00"/>
    <w:family w:val="modern"/>
    <w:pitch w:val="fixed"/>
    <w:sig w:usb0="E00002FF" w:usb1="0200FCFF" w:usb2="08000039" w:usb3="00000000" w:csb0="0000019F" w:csb1="00000000"/>
    <w:embedRegular r:id="rId4" w:fontKey="{798A349B-38DC-431D-AF4F-C85FD2AC590C}"/>
  </w:font>
  <w:font w:name="D2Coding">
    <w:panose1 w:val="020B0609020101020101"/>
    <w:charset w:val="81"/>
    <w:family w:val="modern"/>
    <w:pitch w:val="fixed"/>
    <w:sig w:usb0="800002EF" w:usb1="79D7FDFB" w:usb2="00000034" w:usb3="00000000" w:csb0="00080001" w:csb1="00000000"/>
  </w:font>
  <w:font w:name="Calibri">
    <w:panose1 w:val="020F0502020204030204"/>
    <w:charset w:val="00"/>
    <w:family w:val="swiss"/>
    <w:pitch w:val="variable"/>
    <w:sig w:usb0="E4002EFF" w:usb1="C000247B" w:usb2="00000009" w:usb3="00000000" w:csb0="000001FF" w:csb1="00000000"/>
    <w:embedRegular r:id="rId5" w:fontKey="{2D527973-70CA-42CC-BD6F-4D4E8DF9E086}"/>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0C66E2" w14:textId="77777777" w:rsidR="00BE79B6" w:rsidRDefault="00BE79B6" w:rsidP="008C2DE2">
      <w:pPr>
        <w:spacing w:before="0" w:after="0"/>
      </w:pPr>
      <w:r>
        <w:separator/>
      </w:r>
    </w:p>
  </w:footnote>
  <w:footnote w:type="continuationSeparator" w:id="0">
    <w:p w14:paraId="07A6368B" w14:textId="77777777" w:rsidR="00BE79B6" w:rsidRDefault="00BE79B6" w:rsidP="008C2DE2">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D01B54"/>
    <w:multiLevelType w:val="hybridMultilevel"/>
    <w:tmpl w:val="36EC695A"/>
    <w:lvl w:ilvl="0" w:tplc="FF029D58">
      <w:start w:val="1"/>
      <w:numFmt w:val="bullet"/>
      <w:lvlText w:val=""/>
      <w:lvlJc w:val="left"/>
      <w:pPr>
        <w:ind w:left="400" w:hanging="400"/>
      </w:pPr>
      <w:rPr>
        <w:rFonts w:ascii="Wingdings" w:hAnsi="Wingdings" w:hint="default"/>
        <w:sz w:val="10"/>
      </w:rPr>
    </w:lvl>
    <w:lvl w:ilvl="1" w:tplc="E4589606">
      <w:start w:val="1"/>
      <w:numFmt w:val="bullet"/>
      <w:lvlText w:val=""/>
      <w:lvlJc w:val="left"/>
      <w:pPr>
        <w:ind w:left="800" w:hanging="400"/>
      </w:pPr>
      <w:rPr>
        <w:rFonts w:ascii="Wingdings" w:hAnsi="Wingdings" w:hint="default"/>
        <w:sz w:val="10"/>
      </w:rPr>
    </w:lvl>
    <w:lvl w:ilvl="2" w:tplc="CA8021CE">
      <w:start w:val="1"/>
      <w:numFmt w:val="bullet"/>
      <w:lvlText w:val=""/>
      <w:lvlJc w:val="left"/>
      <w:pPr>
        <w:ind w:left="1200" w:hanging="400"/>
      </w:pPr>
      <w:rPr>
        <w:rFonts w:ascii="Wingdings" w:hAnsi="Wingdings" w:hint="default"/>
        <w:sz w:val="10"/>
      </w:rPr>
    </w:lvl>
    <w:lvl w:ilvl="3" w:tplc="22AA5DA6" w:tentative="1">
      <w:start w:val="1"/>
      <w:numFmt w:val="bullet"/>
      <w:lvlText w:val=""/>
      <w:lvlJc w:val="left"/>
      <w:pPr>
        <w:ind w:left="1600" w:hanging="400"/>
      </w:pPr>
      <w:rPr>
        <w:rFonts w:ascii="Wingdings" w:hAnsi="Wingdings" w:hint="default"/>
        <w:sz w:val="10"/>
      </w:rPr>
    </w:lvl>
    <w:lvl w:ilvl="4" w:tplc="0F207D84" w:tentative="1">
      <w:start w:val="1"/>
      <w:numFmt w:val="bullet"/>
      <w:lvlText w:val=""/>
      <w:lvlJc w:val="left"/>
      <w:pPr>
        <w:ind w:left="2000" w:hanging="400"/>
      </w:pPr>
      <w:rPr>
        <w:rFonts w:ascii="Wingdings" w:hAnsi="Wingdings" w:hint="default"/>
        <w:sz w:val="10"/>
      </w:rPr>
    </w:lvl>
    <w:lvl w:ilvl="5" w:tplc="B6800578" w:tentative="1">
      <w:start w:val="1"/>
      <w:numFmt w:val="bullet"/>
      <w:lvlText w:val=""/>
      <w:lvlJc w:val="left"/>
      <w:pPr>
        <w:ind w:left="2400" w:hanging="400"/>
      </w:pPr>
      <w:rPr>
        <w:rFonts w:ascii="Wingdings" w:hAnsi="Wingdings" w:hint="default"/>
        <w:sz w:val="10"/>
      </w:rPr>
    </w:lvl>
    <w:lvl w:ilvl="6" w:tplc="3DF6635E" w:tentative="1">
      <w:start w:val="1"/>
      <w:numFmt w:val="bullet"/>
      <w:lvlText w:val=""/>
      <w:lvlJc w:val="left"/>
      <w:pPr>
        <w:ind w:left="2800" w:hanging="400"/>
      </w:pPr>
      <w:rPr>
        <w:rFonts w:ascii="Wingdings" w:hAnsi="Wingdings" w:hint="default"/>
        <w:sz w:val="10"/>
      </w:rPr>
    </w:lvl>
    <w:lvl w:ilvl="7" w:tplc="837C942A" w:tentative="1">
      <w:start w:val="1"/>
      <w:numFmt w:val="bullet"/>
      <w:lvlText w:val=""/>
      <w:lvlJc w:val="left"/>
      <w:pPr>
        <w:ind w:left="3200" w:hanging="400"/>
      </w:pPr>
      <w:rPr>
        <w:rFonts w:ascii="Wingdings" w:hAnsi="Wingdings" w:hint="default"/>
        <w:sz w:val="10"/>
      </w:rPr>
    </w:lvl>
    <w:lvl w:ilvl="8" w:tplc="A3A8CD7E" w:tentative="1">
      <w:start w:val="1"/>
      <w:numFmt w:val="bullet"/>
      <w:lvlText w:val=""/>
      <w:lvlJc w:val="left"/>
      <w:pPr>
        <w:ind w:left="3600" w:hanging="400"/>
      </w:pPr>
      <w:rPr>
        <w:rFonts w:ascii="Wingdings" w:hAnsi="Wingdings" w:hint="default"/>
        <w:sz w:val="10"/>
      </w:rPr>
    </w:lvl>
  </w:abstractNum>
  <w:abstractNum w:abstractNumId="1" w15:restartNumberingAfterBreak="0">
    <w:nsid w:val="1E9B6534"/>
    <w:multiLevelType w:val="hybridMultilevel"/>
    <w:tmpl w:val="84DEBEDA"/>
    <w:lvl w:ilvl="0" w:tplc="56D8F6E4">
      <w:start w:val="1"/>
      <w:numFmt w:val="upperLetter"/>
      <w:pStyle w:val="a"/>
      <w:lvlText w:val="부록 %1."/>
      <w:lvlJc w:val="left"/>
      <w:pPr>
        <w:ind w:left="-3" w:hanging="400"/>
      </w:pPr>
    </w:lvl>
    <w:lvl w:ilvl="1" w:tplc="3E406DEE" w:tentative="1">
      <w:start w:val="1"/>
      <w:numFmt w:val="none"/>
      <w:lvlText w:val=""/>
      <w:lvlJc w:val="left"/>
      <w:pPr>
        <w:ind w:left="400" w:hanging="400"/>
      </w:pPr>
    </w:lvl>
    <w:lvl w:ilvl="2" w:tplc="BA549D82" w:tentative="1">
      <w:start w:val="1"/>
      <w:numFmt w:val="none"/>
      <w:lvlText w:val=""/>
      <w:lvlJc w:val="left"/>
      <w:pPr>
        <w:ind w:left="400" w:hanging="400"/>
      </w:pPr>
    </w:lvl>
    <w:lvl w:ilvl="3" w:tplc="F96068AC" w:tentative="1">
      <w:start w:val="1"/>
      <w:numFmt w:val="none"/>
      <w:lvlText w:val=""/>
      <w:lvlJc w:val="left"/>
      <w:pPr>
        <w:ind w:left="400" w:hanging="400"/>
      </w:pPr>
    </w:lvl>
    <w:lvl w:ilvl="4" w:tplc="F7A05580" w:tentative="1">
      <w:start w:val="1"/>
      <w:numFmt w:val="none"/>
      <w:lvlText w:val=""/>
      <w:lvlJc w:val="left"/>
      <w:pPr>
        <w:ind w:left="400" w:hanging="400"/>
      </w:pPr>
    </w:lvl>
    <w:lvl w:ilvl="5" w:tplc="82928334" w:tentative="1">
      <w:start w:val="1"/>
      <w:numFmt w:val="none"/>
      <w:lvlText w:val=""/>
      <w:lvlJc w:val="left"/>
      <w:pPr>
        <w:ind w:left="400" w:hanging="400"/>
      </w:pPr>
    </w:lvl>
    <w:lvl w:ilvl="6" w:tplc="D6D4376A" w:tentative="1">
      <w:start w:val="1"/>
      <w:numFmt w:val="none"/>
      <w:lvlText w:val=""/>
      <w:lvlJc w:val="left"/>
      <w:pPr>
        <w:ind w:left="400" w:hanging="400"/>
      </w:pPr>
    </w:lvl>
    <w:lvl w:ilvl="7" w:tplc="2DCC6ABC" w:tentative="1">
      <w:start w:val="1"/>
      <w:numFmt w:val="none"/>
      <w:lvlText w:val=""/>
      <w:lvlJc w:val="left"/>
      <w:pPr>
        <w:ind w:left="400" w:hanging="400"/>
      </w:pPr>
    </w:lvl>
    <w:lvl w:ilvl="8" w:tplc="2B2CAAC0" w:tentative="1">
      <w:start w:val="1"/>
      <w:numFmt w:val="none"/>
      <w:lvlText w:val=""/>
      <w:lvlJc w:val="left"/>
      <w:pPr>
        <w:ind w:left="400" w:hanging="400"/>
      </w:pPr>
    </w:lvl>
  </w:abstractNum>
  <w:abstractNum w:abstractNumId="2" w15:restartNumberingAfterBreak="0">
    <w:nsid w:val="23BF134E"/>
    <w:multiLevelType w:val="hybridMultilevel"/>
    <w:tmpl w:val="7480D5AA"/>
    <w:lvl w:ilvl="0" w:tplc="93524D52">
      <w:start w:val="1"/>
      <w:numFmt w:val="upperRoman"/>
      <w:pStyle w:val="a0"/>
      <w:lvlText w:val="부 %1."/>
      <w:lvlJc w:val="left"/>
      <w:pPr>
        <w:ind w:left="400" w:hanging="400"/>
      </w:pPr>
    </w:lvl>
    <w:lvl w:ilvl="1" w:tplc="BEF080F6" w:tentative="1">
      <w:start w:val="1"/>
      <w:numFmt w:val="none"/>
      <w:lvlText w:val=""/>
      <w:lvlJc w:val="left"/>
      <w:pPr>
        <w:ind w:left="400" w:hanging="400"/>
      </w:pPr>
    </w:lvl>
    <w:lvl w:ilvl="2" w:tplc="CA6E9CB0" w:tentative="1">
      <w:start w:val="1"/>
      <w:numFmt w:val="none"/>
      <w:lvlText w:val=""/>
      <w:lvlJc w:val="left"/>
      <w:pPr>
        <w:ind w:left="400" w:hanging="400"/>
      </w:pPr>
    </w:lvl>
    <w:lvl w:ilvl="3" w:tplc="919EBFCC" w:tentative="1">
      <w:start w:val="1"/>
      <w:numFmt w:val="none"/>
      <w:lvlText w:val=""/>
      <w:lvlJc w:val="left"/>
      <w:pPr>
        <w:ind w:left="400" w:hanging="400"/>
      </w:pPr>
    </w:lvl>
    <w:lvl w:ilvl="4" w:tplc="86283A30" w:tentative="1">
      <w:start w:val="1"/>
      <w:numFmt w:val="none"/>
      <w:lvlText w:val=""/>
      <w:lvlJc w:val="left"/>
      <w:pPr>
        <w:ind w:left="400" w:hanging="400"/>
      </w:pPr>
    </w:lvl>
    <w:lvl w:ilvl="5" w:tplc="AFC00E7E" w:tentative="1">
      <w:start w:val="1"/>
      <w:numFmt w:val="none"/>
      <w:lvlText w:val=""/>
      <w:lvlJc w:val="left"/>
      <w:pPr>
        <w:ind w:left="400" w:hanging="400"/>
      </w:pPr>
    </w:lvl>
    <w:lvl w:ilvl="6" w:tplc="3C10C670" w:tentative="1">
      <w:start w:val="1"/>
      <w:numFmt w:val="none"/>
      <w:lvlText w:val=""/>
      <w:lvlJc w:val="left"/>
      <w:pPr>
        <w:ind w:left="400" w:hanging="400"/>
      </w:pPr>
    </w:lvl>
    <w:lvl w:ilvl="7" w:tplc="35F8F95A" w:tentative="1">
      <w:start w:val="1"/>
      <w:numFmt w:val="none"/>
      <w:lvlText w:val=""/>
      <w:lvlJc w:val="left"/>
      <w:pPr>
        <w:ind w:left="400" w:hanging="400"/>
      </w:pPr>
    </w:lvl>
    <w:lvl w:ilvl="8" w:tplc="B638074C" w:tentative="1">
      <w:start w:val="1"/>
      <w:numFmt w:val="none"/>
      <w:lvlText w:val=""/>
      <w:lvlJc w:val="left"/>
      <w:pPr>
        <w:ind w:left="400" w:hanging="400"/>
      </w:pPr>
    </w:lvl>
  </w:abstractNum>
  <w:abstractNum w:abstractNumId="3" w15:restartNumberingAfterBreak="0">
    <w:nsid w:val="5C0F6C1F"/>
    <w:multiLevelType w:val="multilevel"/>
    <w:tmpl w:val="DE423DA0"/>
    <w:lvl w:ilvl="0">
      <w:start w:val="1"/>
      <w:numFmt w:val="decimal"/>
      <w:pStyle w:val="1"/>
      <w:lvlText w:val="%1"/>
      <w:lvlJc w:val="left"/>
      <w:pPr>
        <w:tabs>
          <w:tab w:val="num" w:pos="1701"/>
        </w:tabs>
        <w:ind w:left="1701" w:hanging="1701"/>
      </w:pPr>
      <w:rPr>
        <w:rFonts w:hint="eastAsia"/>
      </w:rPr>
    </w:lvl>
    <w:lvl w:ilvl="1">
      <w:start w:val="1"/>
      <w:numFmt w:val="decimal"/>
      <w:pStyle w:val="2"/>
      <w:lvlText w:val="%1.%2"/>
      <w:lvlJc w:val="left"/>
      <w:pPr>
        <w:tabs>
          <w:tab w:val="num" w:pos="1701"/>
        </w:tabs>
        <w:ind w:left="1701" w:hanging="1701"/>
      </w:pPr>
      <w:rPr>
        <w:rFonts w:hint="eastAsia"/>
      </w:rPr>
    </w:lvl>
    <w:lvl w:ilvl="2">
      <w:start w:val="1"/>
      <w:numFmt w:val="decimal"/>
      <w:pStyle w:val="3"/>
      <w:lvlText w:val="%1.%2.%3"/>
      <w:lvlJc w:val="left"/>
      <w:pPr>
        <w:tabs>
          <w:tab w:val="num" w:pos="1701"/>
        </w:tabs>
        <w:ind w:left="1701" w:hanging="1701"/>
      </w:pPr>
      <w:rPr>
        <w:rFonts w:hint="eastAsia"/>
      </w:rPr>
    </w:lvl>
    <w:lvl w:ilvl="3">
      <w:start w:val="1"/>
      <w:numFmt w:val="none"/>
      <w:pStyle w:val="4"/>
      <w:lvlText w:val=""/>
      <w:lvlJc w:val="left"/>
      <w:pPr>
        <w:ind w:left="0" w:firstLine="0"/>
      </w:pPr>
      <w:rPr>
        <w:rFonts w:hint="eastAsia"/>
      </w:rPr>
    </w:lvl>
    <w:lvl w:ilvl="4">
      <w:start w:val="1"/>
      <w:numFmt w:val="none"/>
      <w:pStyle w:val="5"/>
      <w:lvlText w:val=""/>
      <w:lvlJc w:val="left"/>
      <w:pPr>
        <w:ind w:left="0" w:firstLine="0"/>
      </w:pPr>
      <w:rPr>
        <w:rFonts w:hint="eastAsia"/>
      </w:rPr>
    </w:lvl>
    <w:lvl w:ilvl="5">
      <w:start w:val="1"/>
      <w:numFmt w:val="none"/>
      <w:pStyle w:val="6"/>
      <w:lvlText w:val=""/>
      <w:lvlJc w:val="left"/>
      <w:pPr>
        <w:ind w:left="0" w:firstLine="0"/>
      </w:pPr>
      <w:rPr>
        <w:rFonts w:hint="eastAsia"/>
      </w:rPr>
    </w:lvl>
    <w:lvl w:ilvl="6">
      <w:start w:val="1"/>
      <w:numFmt w:val="none"/>
      <w:lvlText w:val=""/>
      <w:lvlJc w:val="left"/>
      <w:pPr>
        <w:ind w:left="0" w:hanging="400"/>
      </w:pPr>
      <w:rPr>
        <w:rFonts w:hint="eastAsia"/>
      </w:rPr>
    </w:lvl>
    <w:lvl w:ilvl="7">
      <w:start w:val="1"/>
      <w:numFmt w:val="none"/>
      <w:lvlText w:val=""/>
      <w:lvlJc w:val="left"/>
      <w:pPr>
        <w:ind w:left="0" w:hanging="400"/>
      </w:pPr>
      <w:rPr>
        <w:rFonts w:hint="eastAsia"/>
      </w:rPr>
    </w:lvl>
    <w:lvl w:ilvl="8">
      <w:start w:val="1"/>
      <w:numFmt w:val="none"/>
      <w:lvlText w:val=""/>
      <w:lvlJc w:val="left"/>
      <w:pPr>
        <w:ind w:left="0" w:hanging="400"/>
      </w:pPr>
      <w:rPr>
        <w:rFonts w:hint="eastAsia"/>
      </w:rPr>
    </w:lvl>
  </w:abstractNum>
  <w:abstractNum w:abstractNumId="4" w15:restartNumberingAfterBreak="0">
    <w:nsid w:val="7B070C0C"/>
    <w:multiLevelType w:val="hybridMultilevel"/>
    <w:tmpl w:val="9782E9BE"/>
    <w:lvl w:ilvl="0" w:tplc="DD1638DC">
      <w:start w:val="1"/>
      <w:numFmt w:val="decimal"/>
      <w:lvlText w:val="%1."/>
      <w:lvlJc w:val="left"/>
      <w:pPr>
        <w:ind w:left="400" w:hanging="400"/>
      </w:pPr>
    </w:lvl>
    <w:lvl w:ilvl="1" w:tplc="AA14361C" w:tentative="1">
      <w:start w:val="1"/>
      <w:numFmt w:val="upperLetter"/>
      <w:lvlText w:val="%2."/>
      <w:lvlJc w:val="left"/>
      <w:pPr>
        <w:ind w:left="800" w:hanging="400"/>
      </w:pPr>
    </w:lvl>
    <w:lvl w:ilvl="2" w:tplc="2B54A03A" w:tentative="1">
      <w:start w:val="1"/>
      <w:numFmt w:val="lowerRoman"/>
      <w:lvlText w:val="%3."/>
      <w:lvlJc w:val="left"/>
      <w:pPr>
        <w:ind w:left="1200" w:hanging="400"/>
      </w:pPr>
    </w:lvl>
    <w:lvl w:ilvl="3" w:tplc="7CD0CCB4" w:tentative="1">
      <w:start w:val="1"/>
      <w:numFmt w:val="decimal"/>
      <w:lvlText w:val="%4."/>
      <w:lvlJc w:val="left"/>
      <w:pPr>
        <w:ind w:left="1600" w:hanging="400"/>
      </w:pPr>
    </w:lvl>
    <w:lvl w:ilvl="4" w:tplc="CCF089F2" w:tentative="1">
      <w:start w:val="1"/>
      <w:numFmt w:val="upperLetter"/>
      <w:lvlText w:val="%5."/>
      <w:lvlJc w:val="left"/>
      <w:pPr>
        <w:ind w:left="2000" w:hanging="400"/>
      </w:pPr>
    </w:lvl>
    <w:lvl w:ilvl="5" w:tplc="969EA8D6" w:tentative="1">
      <w:start w:val="1"/>
      <w:numFmt w:val="lowerRoman"/>
      <w:lvlText w:val="%6."/>
      <w:lvlJc w:val="left"/>
      <w:pPr>
        <w:ind w:left="2400" w:hanging="400"/>
      </w:pPr>
    </w:lvl>
    <w:lvl w:ilvl="6" w:tplc="A9CC7256" w:tentative="1">
      <w:start w:val="1"/>
      <w:numFmt w:val="decimal"/>
      <w:lvlText w:val="%7."/>
      <w:lvlJc w:val="left"/>
      <w:pPr>
        <w:ind w:left="2800" w:hanging="400"/>
      </w:pPr>
    </w:lvl>
    <w:lvl w:ilvl="7" w:tplc="A5B0EF44" w:tentative="1">
      <w:start w:val="1"/>
      <w:numFmt w:val="upperLetter"/>
      <w:lvlText w:val="%8."/>
      <w:lvlJc w:val="left"/>
      <w:pPr>
        <w:ind w:left="3200" w:hanging="400"/>
      </w:pPr>
    </w:lvl>
    <w:lvl w:ilvl="8" w:tplc="89CCE81A" w:tentative="1">
      <w:start w:val="1"/>
      <w:numFmt w:val="lowerRoman"/>
      <w:lvlText w:val="%9."/>
      <w:lvlJc w:val="left"/>
      <w:pPr>
        <w:ind w:left="3600" w:hanging="400"/>
      </w:pPr>
    </w:lvl>
  </w:abstractNum>
  <w:abstractNum w:abstractNumId="0">
    <w:lvl w:ilvl="0">
      <w:start w:val="1"/>
      <w:numFmt w:val="decimal"/>
      <w:lvlText w:val="%1."/>
    </w:lvl>
  </w:abstractNum>
  <w:num w:numId="1" w16cid:durableId="901524990">
    <w:abstractNumId w:val="0"/>
  </w:num>
  <w:num w:numId="2" w16cid:durableId="357857940">
    <w:abstractNumId w:val="4"/>
  </w:num>
  <w:num w:numId="3" w16cid:durableId="5715692">
    <w:abstractNumId w:val="3"/>
  </w:num>
  <w:num w:numId="4" w16cid:durableId="1610309175">
    <w:abstractNumId w:val="2"/>
  </w:num>
  <w:num w:numId="5" w16cid:durableId="1586719093">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embedSystemFonts/>
  <w:bordersDoNotSurroundHeader/>
  <w:bordersDoNotSurroundFooter/>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800"/>
  <w:defaultTableStyle w:val="af7"/>
  <w:displayHorizontalDrawingGridEvery w:val="0"/>
  <w:displayVertic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2AD"/>
    <w:rsid w:val="0004599D"/>
    <w:rsid w:val="00051541"/>
    <w:rsid w:val="00081C7E"/>
    <w:rsid w:val="001950A3"/>
    <w:rsid w:val="00195C9C"/>
    <w:rsid w:val="001A66BE"/>
    <w:rsid w:val="00213616"/>
    <w:rsid w:val="00224305"/>
    <w:rsid w:val="00273BBC"/>
    <w:rsid w:val="002A02AD"/>
    <w:rsid w:val="00455907"/>
    <w:rsid w:val="00673BDE"/>
    <w:rsid w:val="00675517"/>
    <w:rsid w:val="007F0A8F"/>
    <w:rsid w:val="008818F2"/>
    <w:rsid w:val="008C2DE2"/>
    <w:rsid w:val="008D76D7"/>
    <w:rsid w:val="00901CA4"/>
    <w:rsid w:val="0099084C"/>
    <w:rsid w:val="009D69C2"/>
    <w:rsid w:val="00B66EDD"/>
    <w:rsid w:val="00B84F3E"/>
    <w:rsid w:val="00BE79B6"/>
    <w:rsid w:val="00DF64BB"/>
    <w:rsid w:val="00E60398"/>
    <w:rsid w:val="00E643FB"/>
    <w:rsid w:val="00E940F7"/>
    <w:rsid w:val="00EB47A7"/>
    <w:rsid w:val="00EF5058"/>
    <w:rsid w:val="00FC6F9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D6396B"/>
  <w15:docId w15:val="{CD8C4CCB-EB54-4A85-AF99-CFCFC3E0D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uiPriority w:val="1"/>
    <w:qFormat/>
    <w:rsid w:val="00901CA4"/>
    <w:pPr>
      <w:widowControl w:val="0"/>
      <w:wordWrap w:val="0"/>
      <w:autoSpaceDE w:val="0"/>
      <w:autoSpaceDN w:val="0"/>
      <w:spacing w:before="160" w:line="240" w:lineRule="auto"/>
    </w:pPr>
    <w:rPr>
      <w:rFonts w:ascii="Noto Sans KR" w:eastAsia="Noto Sans KR" w:hAnsi="Noto Sans KR" w:cs="Noto Sans KR"/>
      <w:color w:val="363434" w:themeColor="text1"/>
      <w:sz w:val="21"/>
      <w:szCs w:val="21"/>
    </w:rPr>
  </w:style>
  <w:style w:type="paragraph" w:styleId="1">
    <w:name w:val="heading 1"/>
    <w:basedOn w:val="a1"/>
    <w:next w:val="a1"/>
    <w:uiPriority w:val="4"/>
    <w:qFormat/>
    <w:rsid w:val="00455907"/>
    <w:pPr>
      <w:keepLines/>
      <w:pageBreakBefore/>
      <w:framePr w:w="9015" w:h="9015" w:hRule="exact" w:wrap="notBeside" w:vAnchor="text" w:hAnchor="text" w:y="1"/>
      <w:numPr>
        <w:numId w:val="3"/>
      </w:numPr>
      <w:wordWrap/>
      <w:spacing w:before="1720" w:after="240"/>
      <w:outlineLvl w:val="0"/>
    </w:pPr>
    <w:rPr>
      <w:rFonts w:ascii="Noto Sans KR Medium" w:eastAsia="Noto Sans KR Medium" w:hAnsi="Noto Sans KR Medium" w:cs="Noto Sans KR Medium"/>
      <w:color w:val="042C3B" w:themeColor="accent5"/>
      <w:sz w:val="72"/>
      <w:szCs w:val="72"/>
    </w:rPr>
  </w:style>
  <w:style w:type="paragraph" w:styleId="2">
    <w:name w:val="heading 2"/>
    <w:basedOn w:val="a1"/>
    <w:next w:val="a1"/>
    <w:uiPriority w:val="5"/>
    <w:qFormat/>
    <w:rsid w:val="00455907"/>
    <w:pPr>
      <w:keepNext/>
      <w:numPr>
        <w:ilvl w:val="1"/>
        <w:numId w:val="3"/>
      </w:numPr>
      <w:spacing w:before="960" w:after="560"/>
      <w:outlineLvl w:val="1"/>
    </w:pPr>
    <w:rPr>
      <w:rFonts w:ascii="Noto Sans KR Medium" w:eastAsia="Noto Sans KR Medium" w:hAnsi="Noto Sans KR Medium" w:cs="Noto Sans KR Medium"/>
      <w:color w:val="042C3B" w:themeColor="accent5"/>
      <w:sz w:val="56"/>
      <w:szCs w:val="56"/>
    </w:rPr>
  </w:style>
  <w:style w:type="paragraph" w:styleId="3">
    <w:name w:val="heading 3"/>
    <w:basedOn w:val="a1"/>
    <w:next w:val="a1"/>
    <w:uiPriority w:val="6"/>
    <w:qFormat/>
    <w:rsid w:val="00213616"/>
    <w:pPr>
      <w:keepNext/>
      <w:numPr>
        <w:ilvl w:val="2"/>
        <w:numId w:val="3"/>
      </w:numPr>
      <w:spacing w:before="560" w:after="560"/>
      <w:outlineLvl w:val="2"/>
    </w:pPr>
    <w:rPr>
      <w:rFonts w:ascii="Noto Sans KR Medium" w:eastAsia="Noto Sans KR Medium" w:hAnsi="Noto Sans KR Medium" w:cs="Noto Sans KR Medium"/>
      <w:color w:val="042C3B" w:themeColor="accent5"/>
      <w:sz w:val="52"/>
      <w:szCs w:val="56"/>
    </w:rPr>
  </w:style>
  <w:style w:type="paragraph" w:styleId="4">
    <w:name w:val="heading 4"/>
    <w:basedOn w:val="a1"/>
    <w:next w:val="a1"/>
    <w:uiPriority w:val="7"/>
    <w:qFormat/>
    <w:rsid w:val="00213616"/>
    <w:pPr>
      <w:keepNext/>
      <w:numPr>
        <w:ilvl w:val="3"/>
        <w:numId w:val="3"/>
      </w:numPr>
      <w:spacing w:before="560" w:after="240"/>
      <w:outlineLvl w:val="3"/>
    </w:pPr>
    <w:rPr>
      <w:rFonts w:ascii="Noto Sans KR Medium" w:eastAsia="Noto Sans KR Medium" w:hAnsi="Noto Sans KR Medium" w:cs="Noto Sans KR Medium"/>
      <w:color w:val="042C3B" w:themeColor="accent5"/>
      <w:sz w:val="36"/>
      <w:szCs w:val="40"/>
    </w:rPr>
  </w:style>
  <w:style w:type="paragraph" w:styleId="5">
    <w:name w:val="heading 5"/>
    <w:basedOn w:val="a1"/>
    <w:next w:val="a1"/>
    <w:uiPriority w:val="8"/>
    <w:qFormat/>
    <w:rsid w:val="0004599D"/>
    <w:pPr>
      <w:keepNext/>
      <w:numPr>
        <w:ilvl w:val="4"/>
        <w:numId w:val="3"/>
      </w:numPr>
      <w:spacing w:before="480" w:after="260"/>
      <w:outlineLvl w:val="4"/>
    </w:pPr>
    <w:rPr>
      <w:rFonts w:ascii="Noto Sans KR Medium" w:eastAsia="Noto Sans KR Medium" w:hAnsi="Noto Sans KR Medium"/>
      <w:color w:val="042C3B" w:themeColor="accent5"/>
      <w:sz w:val="32"/>
      <w:szCs w:val="32"/>
    </w:rPr>
  </w:style>
  <w:style w:type="paragraph" w:styleId="6">
    <w:name w:val="heading 6"/>
    <w:basedOn w:val="a1"/>
    <w:next w:val="a1"/>
    <w:uiPriority w:val="9"/>
    <w:qFormat/>
    <w:rsid w:val="0004599D"/>
    <w:pPr>
      <w:keepNext/>
      <w:numPr>
        <w:ilvl w:val="5"/>
        <w:numId w:val="3"/>
      </w:numPr>
      <w:spacing w:before="480" w:after="240"/>
      <w:outlineLvl w:val="5"/>
    </w:pPr>
    <w:rPr>
      <w:rFonts w:ascii="Noto Sans KR Medium" w:eastAsia="Noto Sans KR Medium" w:hAnsi="Noto Sans KR Medium" w:cs="Noto Sans KR Medium"/>
      <w:color w:val="042C3B" w:themeColor="accent5"/>
      <w:sz w:val="24"/>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List Paragraph"/>
    <w:basedOn w:val="a1"/>
    <w:next w:val="a1"/>
    <w:uiPriority w:val="16"/>
    <w:qFormat/>
    <w:rsid w:val="00B84F3E"/>
    <w:pPr>
      <w:spacing w:before="240" w:after="240"/>
      <w:contextualSpacing/>
    </w:pPr>
  </w:style>
  <w:style w:type="character" w:styleId="a6">
    <w:name w:val="Hyperlink"/>
    <w:uiPriority w:val="99"/>
    <w:qFormat/>
    <w:rsid w:val="00FC6F9D"/>
    <w:rPr>
      <w:rFonts w:ascii="Noto Sans KR" w:eastAsia="Noto Sans KR" w:hAnsi="Noto Sans KR" w:cs="Noto Sans KR"/>
      <w:color w:val="042C3B" w:themeColor="accent5"/>
      <w:u w:val="dotted"/>
    </w:rPr>
  </w:style>
  <w:style w:type="paragraph" w:customStyle="1" w:styleId="a7">
    <w:name w:val="헤드라인"/>
    <w:basedOn w:val="a1"/>
    <w:next w:val="a1"/>
    <w:uiPriority w:val="10"/>
    <w:qFormat/>
    <w:rsid w:val="00901CA4"/>
    <w:pPr>
      <w:wordWrap/>
      <w:spacing w:before="480"/>
    </w:pPr>
    <w:rPr>
      <w:rFonts w:ascii="Noto Sans KR Medium" w:eastAsia="Noto Sans KR Medium" w:hAnsi="Noto Sans KR Medium" w:cs="Noto Sans KR Medium"/>
      <w:sz w:val="22"/>
      <w:szCs w:val="24"/>
    </w:rPr>
  </w:style>
  <w:style w:type="table" w:styleId="a8">
    <w:name w:val="Table Grid"/>
    <w:uiPriority w:val="99"/>
    <w:qFormat/>
    <w:pPr>
      <w:spacing w:after="400" w:line="408" w:lineRule="auto"/>
      <w:contextualSpacing/>
    </w:pPr>
    <w:rPr>
      <w:rFonts w:asciiTheme="majorHAnsi" w:eastAsia="Malgun Gothic" w:hAnsiTheme="majorHAnsi" w:cstheme="majorBidi"/>
    </w:rPr>
    <w:tblPr>
      <w:tblInd w:w="80" w:type="dxa"/>
      <w:tblBorders>
        <w:top w:val="single" w:sz="4" w:space="0" w:color="BBBBBB"/>
        <w:left w:val="single" w:sz="4" w:space="0" w:color="BBBBBB"/>
        <w:bottom w:val="single" w:sz="4" w:space="0" w:color="BBBBBB"/>
        <w:right w:val="single" w:sz="4" w:space="0" w:color="BBBBBB"/>
        <w:insideH w:val="single" w:sz="4" w:space="0" w:color="BBBBBB"/>
        <w:insideV w:val="single" w:sz="4" w:space="0" w:color="BBBBBB"/>
      </w:tblBorders>
      <w:tblCellMar>
        <w:top w:w="80" w:type="dxa"/>
        <w:left w:w="80" w:type="dxa"/>
        <w:bottom w:w="80" w:type="dxa"/>
        <w:right w:w="80" w:type="dxa"/>
      </w:tblCellMar>
    </w:tblPr>
  </w:style>
  <w:style w:type="character" w:styleId="a9">
    <w:name w:val="Intense Emphasis"/>
    <w:uiPriority w:val="29"/>
    <w:qFormat/>
    <w:rsid w:val="00675517"/>
    <w:rPr>
      <w:rFonts w:ascii="Noto Sans KR Black" w:eastAsia="Noto Sans KR Black" w:hAnsi="Noto Sans KR Black" w:cs="Noto Sans KR Black"/>
      <w:b/>
    </w:rPr>
  </w:style>
  <w:style w:type="paragraph" w:customStyle="1" w:styleId="aa">
    <w:name w:val="표 제목"/>
    <w:basedOn w:val="a1"/>
    <w:next w:val="a1"/>
    <w:uiPriority w:val="26"/>
    <w:qFormat/>
    <w:rsid w:val="00E940F7"/>
    <w:pPr>
      <w:spacing w:before="400" w:after="0"/>
      <w:jc w:val="left"/>
    </w:pPr>
    <w:rPr>
      <w:rFonts w:eastAsia="Noto Sans KR Medium"/>
      <w:color w:val="auto"/>
      <w:sz w:val="20"/>
    </w:rPr>
  </w:style>
  <w:style w:type="paragraph" w:customStyle="1" w:styleId="ab">
    <w:name w:val="명령어"/>
    <w:basedOn w:val="a1"/>
    <w:next w:val="a1"/>
    <w:uiPriority w:val="12"/>
    <w:qFormat/>
    <w:rsid w:val="001A66BE"/>
    <w:pPr>
      <w:widowControl/>
      <w:pBdr>
        <w:top w:val="single" w:sz="2" w:space="16" w:color="FFFFFF" w:themeColor="background1"/>
        <w:left w:val="single" w:sz="24" w:space="5" w:color="FF7D4A" w:themeColor="accent1"/>
        <w:bottom w:val="single" w:sz="2" w:space="16" w:color="FFFFFF" w:themeColor="background1"/>
        <w:right w:val="single" w:sz="2" w:space="8" w:color="FFFFFF" w:themeColor="background1"/>
      </w:pBdr>
      <w:shd w:val="clear" w:color="auto" w:fill="FFFFFF"/>
      <w:wordWrap/>
      <w:spacing w:before="400" w:after="400"/>
      <w:ind w:leftChars="64" w:left="134" w:rightChars="64" w:right="134"/>
      <w:contextualSpacing/>
      <w:jc w:val="left"/>
    </w:pPr>
    <w:rPr>
      <w:rFonts w:ascii="Noto Sans Mono" w:eastAsia="D2Coding" w:hAnsi="Noto Sans Mono" w:cs="Malgun Gothic"/>
      <w:color w:val="auto"/>
      <w:szCs w:val="20"/>
    </w:rPr>
  </w:style>
  <w:style w:type="paragraph" w:customStyle="1" w:styleId="ac">
    <w:name w:val="정의 용어"/>
    <w:basedOn w:val="a1"/>
    <w:next w:val="a1"/>
    <w:uiPriority w:val="17"/>
    <w:qFormat/>
    <w:rsid w:val="00B84F3E"/>
    <w:pPr>
      <w:widowControl/>
      <w:spacing w:before="240" w:after="80" w:line="400" w:lineRule="exact"/>
      <w:contextualSpacing/>
    </w:pPr>
    <w:rPr>
      <w:rFonts w:ascii="Noto Sans KR Medium" w:eastAsia="Noto Sans KR Medium" w:hAnsi="Noto Sans KR Medium" w:cs="Noto Sans KR Medium"/>
      <w:sz w:val="22"/>
      <w:szCs w:val="20"/>
    </w:rPr>
  </w:style>
  <w:style w:type="paragraph" w:customStyle="1" w:styleId="ad">
    <w:name w:val="정의 설명"/>
    <w:basedOn w:val="a1"/>
    <w:next w:val="a1"/>
    <w:uiPriority w:val="18"/>
    <w:qFormat/>
    <w:rsid w:val="00B84F3E"/>
    <w:pPr>
      <w:widowControl/>
      <w:spacing w:before="80"/>
      <w:ind w:leftChars="200" w:left="200"/>
      <w:contextualSpacing/>
    </w:pPr>
    <w:rPr>
      <w:szCs w:val="20"/>
    </w:rPr>
  </w:style>
  <w:style w:type="paragraph" w:customStyle="1" w:styleId="a0">
    <w:name w:val="부 제목"/>
    <w:basedOn w:val="a1"/>
    <w:next w:val="a1"/>
    <w:uiPriority w:val="2"/>
    <w:qFormat/>
    <w:pPr>
      <w:keepNext/>
      <w:numPr>
        <w:numId w:val="4"/>
      </w:numPr>
      <w:spacing w:before="0" w:after="400"/>
      <w:ind w:left="0" w:firstLine="0"/>
      <w:outlineLvl w:val="0"/>
    </w:pPr>
    <w:rPr>
      <w:b/>
      <w:sz w:val="44"/>
    </w:rPr>
  </w:style>
  <w:style w:type="paragraph" w:customStyle="1" w:styleId="ae">
    <w:name w:val="코드"/>
    <w:basedOn w:val="a1"/>
    <w:next w:val="a1"/>
    <w:uiPriority w:val="11"/>
    <w:qFormat/>
    <w:rsid w:val="001A66BE"/>
    <w:pPr>
      <w:widowControl/>
      <w:pBdr>
        <w:top w:val="single" w:sz="2" w:space="16" w:color="F2F2F2" w:themeColor="background1" w:themeShade="F2"/>
        <w:left w:val="single" w:sz="2" w:space="8" w:color="F2F2F2" w:themeColor="background1" w:themeShade="F2"/>
        <w:bottom w:val="single" w:sz="2" w:space="16" w:color="F2F2F2" w:themeColor="background1" w:themeShade="F2"/>
        <w:right w:val="single" w:sz="2" w:space="8" w:color="F2F2F2" w:themeColor="background1" w:themeShade="F2"/>
      </w:pBdr>
      <w:shd w:val="clear" w:color="auto" w:fill="F2F2F2" w:themeFill="background1" w:themeFillShade="F2"/>
      <w:wordWrap/>
      <w:spacing w:before="400" w:after="400"/>
      <w:ind w:leftChars="64" w:left="134" w:rightChars="64" w:right="134"/>
      <w:contextualSpacing/>
      <w:jc w:val="left"/>
    </w:pPr>
    <w:rPr>
      <w:rFonts w:ascii="Noto Sans Mono" w:eastAsia="D2Coding" w:hAnsi="Noto Sans Mono"/>
      <w:color w:val="auto"/>
      <w:szCs w:val="20"/>
    </w:rPr>
  </w:style>
  <w:style w:type="paragraph" w:customStyle="1" w:styleId="af">
    <w:name w:val="주의"/>
    <w:basedOn w:val="a1"/>
    <w:next w:val="a1"/>
    <w:uiPriority w:val="23"/>
    <w:qFormat/>
    <w:rsid w:val="001A66BE"/>
    <w:pPr>
      <w:widowControl/>
      <w:pBdr>
        <w:top w:val="single" w:sz="2" w:space="16" w:color="FFFFFF" w:themeColor="background1"/>
        <w:left w:val="single" w:sz="24" w:space="5" w:color="FF454D" w:themeColor="accent2"/>
        <w:bottom w:val="single" w:sz="2" w:space="16" w:color="FFFFFF" w:themeColor="background1"/>
        <w:right w:val="single" w:sz="2" w:space="8" w:color="FFFFFF" w:themeColor="background1"/>
      </w:pBdr>
      <w:shd w:val="clear" w:color="auto" w:fill="FFD9DB" w:themeFill="accent2" w:themeFillTint="33"/>
      <w:spacing w:before="400" w:after="400" w:line="400" w:lineRule="exact"/>
      <w:ind w:leftChars="64" w:left="134" w:rightChars="64" w:right="134"/>
      <w:contextualSpacing/>
    </w:pPr>
    <w:rPr>
      <w:color w:val="FF454D" w:themeColor="accent2"/>
      <w:sz w:val="20"/>
      <w:szCs w:val="20"/>
    </w:rPr>
  </w:style>
  <w:style w:type="character" w:customStyle="1" w:styleId="af0">
    <w:name w:val="인라인 주석"/>
    <w:uiPriority w:val="31"/>
    <w:qFormat/>
    <w:rPr>
      <w:rFonts w:asciiTheme="majorHAnsi" w:eastAsia="Malgun Gothic" w:hAnsiTheme="majorHAnsi" w:cstheme="majorBidi"/>
      <w:color w:val="9999FF"/>
      <w:sz w:val="18"/>
    </w:rPr>
  </w:style>
  <w:style w:type="paragraph" w:customStyle="1" w:styleId="af1">
    <w:name w:val="노트"/>
    <w:basedOn w:val="a1"/>
    <w:next w:val="a1"/>
    <w:uiPriority w:val="21"/>
    <w:qFormat/>
    <w:rsid w:val="001A66BE"/>
    <w:pPr>
      <w:widowControl/>
      <w:pBdr>
        <w:top w:val="single" w:sz="8" w:space="16" w:color="FFFFFF" w:themeColor="background1"/>
        <w:left w:val="single" w:sz="24" w:space="5" w:color="92D050"/>
        <w:bottom w:val="single" w:sz="8" w:space="16" w:color="FFFFFF" w:themeColor="background1"/>
        <w:right w:val="single" w:sz="8" w:space="8" w:color="FFFFFF" w:themeColor="background1"/>
      </w:pBdr>
      <w:shd w:val="clear" w:color="auto" w:fill="C7E6A4"/>
      <w:spacing w:before="400" w:after="400"/>
      <w:ind w:leftChars="64" w:left="134" w:rightChars="64" w:right="134"/>
      <w:contextualSpacing/>
    </w:pPr>
    <w:rPr>
      <w:sz w:val="20"/>
      <w:szCs w:val="20"/>
    </w:rPr>
  </w:style>
  <w:style w:type="character" w:styleId="af2">
    <w:name w:val="Emphasis"/>
    <w:uiPriority w:val="30"/>
    <w:qFormat/>
    <w:rPr>
      <w:rFonts w:asciiTheme="majorHAnsi" w:eastAsia="Malgun Gothic" w:hAnsiTheme="majorHAnsi" w:cstheme="majorBidi"/>
    </w:rPr>
  </w:style>
  <w:style w:type="paragraph" w:customStyle="1" w:styleId="af3">
    <w:name w:val="팁"/>
    <w:basedOn w:val="a1"/>
    <w:next w:val="a1"/>
    <w:uiPriority w:val="22"/>
    <w:qFormat/>
    <w:rsid w:val="001A66BE"/>
    <w:pPr>
      <w:widowControl/>
      <w:pBdr>
        <w:top w:val="single" w:sz="2" w:space="16" w:color="B7DAFD" w:themeColor="accent6" w:themeTint="33"/>
        <w:left w:val="single" w:sz="24" w:space="5" w:color="042C3B" w:themeColor="accent5"/>
        <w:bottom w:val="single" w:sz="2" w:space="16" w:color="B7DAFD" w:themeColor="accent6" w:themeTint="33"/>
        <w:right w:val="single" w:sz="2" w:space="8" w:color="B7DAFD" w:themeColor="accent6" w:themeTint="33"/>
      </w:pBdr>
      <w:shd w:val="clear" w:color="auto" w:fill="B7DAFD" w:themeFill="accent6" w:themeFillTint="33"/>
      <w:spacing w:before="400" w:after="400"/>
      <w:ind w:leftChars="64" w:left="64" w:rightChars="64" w:right="64"/>
      <w:contextualSpacing/>
    </w:pPr>
    <w:rPr>
      <w:sz w:val="20"/>
      <w:szCs w:val="20"/>
    </w:rPr>
  </w:style>
  <w:style w:type="paragraph" w:customStyle="1" w:styleId="a">
    <w:name w:val="부록 제목"/>
    <w:basedOn w:val="a1"/>
    <w:next w:val="a1"/>
    <w:uiPriority w:val="3"/>
    <w:qFormat/>
    <w:pPr>
      <w:keepNext/>
      <w:numPr>
        <w:numId w:val="5"/>
      </w:numPr>
      <w:spacing w:before="0" w:after="400"/>
      <w:ind w:left="0" w:firstLine="0"/>
      <w:outlineLvl w:val="0"/>
    </w:pPr>
    <w:rPr>
      <w:b/>
      <w:sz w:val="44"/>
    </w:rPr>
  </w:style>
  <w:style w:type="character" w:customStyle="1" w:styleId="af4">
    <w:name w:val="인라인 코드"/>
    <w:basedOn w:val="a2"/>
    <w:uiPriority w:val="1"/>
    <w:qFormat/>
    <w:rsid w:val="00195C9C"/>
    <w:rPr>
      <w:rFonts w:ascii="Noto Sans Mono" w:eastAsia="D2Coding" w:hAnsi="Noto Sans Mono"/>
      <w:color w:val="042C3B" w:themeColor="accent5"/>
      <w:bdr w:val="none" w:sz="0" w:space="0" w:color="auto"/>
    </w:rPr>
  </w:style>
  <w:style w:type="paragraph" w:styleId="af5">
    <w:name w:val="Title"/>
    <w:basedOn w:val="a1"/>
    <w:next w:val="a1"/>
    <w:link w:val="Char"/>
    <w:uiPriority w:val="10"/>
    <w:qFormat/>
    <w:rsid w:val="00FC6F9D"/>
    <w:pPr>
      <w:wordWrap/>
      <w:spacing w:before="1880" w:after="1880"/>
      <w:jc w:val="right"/>
    </w:pPr>
    <w:rPr>
      <w:rFonts w:ascii="Noto Sans KR Medium" w:eastAsia="Noto Sans KR Medium" w:hAnsi="Noto Sans KR Medium" w:cs="Noto Sans KR Medium"/>
      <w:bCs/>
      <w:color w:val="042C3B" w:themeColor="accent5"/>
      <w:sz w:val="96"/>
      <w:szCs w:val="96"/>
    </w:rPr>
  </w:style>
  <w:style w:type="character" w:customStyle="1" w:styleId="Char">
    <w:name w:val="제목 Char"/>
    <w:basedOn w:val="a2"/>
    <w:link w:val="af5"/>
    <w:uiPriority w:val="10"/>
    <w:rsid w:val="00FC6F9D"/>
    <w:rPr>
      <w:rFonts w:ascii="Noto Sans KR Medium" w:eastAsia="Noto Sans KR Medium" w:hAnsi="Noto Sans KR Medium" w:cs="Noto Sans KR Medium"/>
      <w:bCs/>
      <w:color w:val="042C3B" w:themeColor="accent5"/>
      <w:sz w:val="96"/>
      <w:szCs w:val="96"/>
    </w:rPr>
  </w:style>
  <w:style w:type="paragraph" w:styleId="af6">
    <w:name w:val="Subtitle"/>
    <w:basedOn w:val="a1"/>
    <w:next w:val="a1"/>
    <w:link w:val="Char0"/>
    <w:uiPriority w:val="11"/>
    <w:qFormat/>
    <w:rsid w:val="00FC6F9D"/>
    <w:pPr>
      <w:spacing w:after="60"/>
      <w:jc w:val="right"/>
    </w:pPr>
    <w:rPr>
      <w:rFonts w:ascii="Noto Sans KR Medium" w:eastAsia="Noto Sans KR Medium" w:hAnsi="Noto Sans KR Medium" w:cs="Noto Sans KR Medium"/>
      <w:sz w:val="24"/>
      <w:szCs w:val="24"/>
    </w:rPr>
  </w:style>
  <w:style w:type="character" w:customStyle="1" w:styleId="Char0">
    <w:name w:val="부제 Char"/>
    <w:basedOn w:val="a2"/>
    <w:link w:val="af6"/>
    <w:uiPriority w:val="11"/>
    <w:rsid w:val="00FC6F9D"/>
    <w:rPr>
      <w:rFonts w:ascii="Noto Sans KR Medium" w:eastAsia="Noto Sans KR Medium" w:hAnsi="Noto Sans KR Medium" w:cs="Noto Sans KR Medium"/>
      <w:color w:val="363434" w:themeColor="text1"/>
      <w:sz w:val="24"/>
      <w:szCs w:val="24"/>
    </w:rPr>
  </w:style>
  <w:style w:type="table" w:styleId="af7">
    <w:name w:val="Grid Table Light"/>
    <w:basedOn w:val="a3"/>
    <w:uiPriority w:val="40"/>
    <w:rsid w:val="00FC6F9D"/>
    <w:pPr>
      <w:spacing w:after="0" w:line="240" w:lineRule="auto"/>
    </w:pPr>
    <w:rPr>
      <w:rFonts w:ascii="Noto Sans KR" w:eastAsia="Noto Sans KR" w:hAnsi="Noto Sans KR" w:cs="Noto Sans KR"/>
    </w:rPr>
    <w:tblPr>
      <w:tblBorders>
        <w:top w:val="single" w:sz="12" w:space="0" w:color="BFBFBF" w:themeColor="background1" w:themeShade="BF"/>
        <w:bottom w:val="single" w:sz="12" w:space="0" w:color="BFBFBF" w:themeColor="background1" w:themeShade="BF"/>
        <w:insideH w:val="single" w:sz="4" w:space="0" w:color="BFBFBF" w:themeColor="background1" w:themeShade="BF"/>
        <w:insideV w:val="dotted" w:sz="4" w:space="0" w:color="BFBFBF" w:themeColor="background1" w:themeShade="BF"/>
      </w:tblBorders>
    </w:tblPr>
    <w:tblStylePr w:type="firstRow">
      <w:tblPr/>
      <w:tcPr>
        <w:tcBorders>
          <w:top w:val="single" w:sz="12" w:space="0" w:color="808080" w:themeColor="background1" w:themeShade="80"/>
          <w:left w:val="nil"/>
          <w:bottom w:val="single" w:sz="4" w:space="0" w:color="808080" w:themeColor="background1" w:themeShade="80"/>
          <w:right w:val="nil"/>
          <w:insideH w:val="nil"/>
          <w:insideV w:val="dotted" w:sz="4" w:space="0" w:color="808080" w:themeColor="background1" w:themeShade="80"/>
          <w:tl2br w:val="nil"/>
          <w:tr2bl w:val="nil"/>
        </w:tcBorders>
      </w:tcPr>
    </w:tblStylePr>
  </w:style>
  <w:style w:type="paragraph" w:styleId="TOC">
    <w:name w:val="TOC Heading"/>
    <w:basedOn w:val="1"/>
    <w:next w:val="a1"/>
    <w:uiPriority w:val="39"/>
    <w:unhideWhenUsed/>
    <w:qFormat/>
    <w:rsid w:val="00FC6F9D"/>
    <w:pPr>
      <w:keepNext/>
      <w:pageBreakBefore w:val="0"/>
      <w:framePr w:w="0" w:hRule="auto" w:wrap="auto" w:vAnchor="margin" w:yAlign="inline"/>
      <w:widowControl/>
      <w:numPr>
        <w:numId w:val="0"/>
      </w:numPr>
      <w:autoSpaceDE/>
      <w:autoSpaceDN/>
      <w:spacing w:before="240" w:after="0" w:line="259" w:lineRule="auto"/>
      <w:jc w:val="center"/>
      <w:outlineLvl w:val="9"/>
    </w:pPr>
    <w:rPr>
      <w:color w:val="auto"/>
      <w:sz w:val="32"/>
      <w:szCs w:val="32"/>
    </w:rPr>
  </w:style>
  <w:style w:type="paragraph" w:styleId="10">
    <w:name w:val="toc 1"/>
    <w:basedOn w:val="a1"/>
    <w:next w:val="a1"/>
    <w:autoRedefine/>
    <w:uiPriority w:val="39"/>
    <w:unhideWhenUsed/>
    <w:rsid w:val="00675517"/>
    <w:pPr>
      <w:tabs>
        <w:tab w:val="left" w:pos="425"/>
        <w:tab w:val="right" w:leader="dot" w:pos="9016"/>
      </w:tabs>
    </w:pPr>
  </w:style>
  <w:style w:type="paragraph" w:styleId="20">
    <w:name w:val="toc 2"/>
    <w:basedOn w:val="a1"/>
    <w:next w:val="a1"/>
    <w:autoRedefine/>
    <w:uiPriority w:val="39"/>
    <w:unhideWhenUsed/>
    <w:rsid w:val="00FC6F9D"/>
    <w:pPr>
      <w:ind w:leftChars="200" w:left="425"/>
    </w:pPr>
  </w:style>
  <w:style w:type="paragraph" w:styleId="30">
    <w:name w:val="toc 3"/>
    <w:basedOn w:val="a1"/>
    <w:next w:val="a1"/>
    <w:autoRedefine/>
    <w:uiPriority w:val="39"/>
    <w:unhideWhenUsed/>
    <w:rsid w:val="00FC6F9D"/>
    <w:pPr>
      <w:ind w:leftChars="400" w:left="850"/>
    </w:pPr>
  </w:style>
  <w:style w:type="character" w:customStyle="1" w:styleId="af8">
    <w:name w:val="키보드"/>
    <w:basedOn w:val="a2"/>
    <w:uiPriority w:val="1"/>
    <w:qFormat/>
    <w:rsid w:val="00675517"/>
    <w:rPr>
      <w:rFonts w:ascii="Noto Sans KR Medium" w:eastAsia="Noto Sans KR Medium" w:hAnsi="Noto Sans KR Medium" w:cs="Noto Sans KR Medium"/>
      <w:color w:val="042C3B" w:themeColor="accent5"/>
    </w:rPr>
  </w:style>
  <w:style w:type="paragraph" w:styleId="af9">
    <w:name w:val="header"/>
    <w:basedOn w:val="a1"/>
    <w:link w:val="Char1"/>
    <w:uiPriority w:val="99"/>
    <w:unhideWhenUsed/>
    <w:rsid w:val="008C2DE2"/>
    <w:pPr>
      <w:tabs>
        <w:tab w:val="center" w:pos="4513"/>
        <w:tab w:val="right" w:pos="9026"/>
      </w:tabs>
      <w:snapToGrid w:val="0"/>
    </w:pPr>
  </w:style>
  <w:style w:type="character" w:customStyle="1" w:styleId="Char1">
    <w:name w:val="머리글 Char"/>
    <w:basedOn w:val="a2"/>
    <w:link w:val="af9"/>
    <w:uiPriority w:val="99"/>
    <w:rsid w:val="008C2DE2"/>
    <w:rPr>
      <w:rFonts w:ascii="Noto Sans KR" w:eastAsia="Noto Sans KR" w:hAnsi="Noto Sans KR" w:cs="Noto Sans KR"/>
      <w:color w:val="363434" w:themeColor="text1"/>
      <w:sz w:val="21"/>
      <w:szCs w:val="21"/>
    </w:rPr>
  </w:style>
  <w:style w:type="paragraph" w:styleId="afa">
    <w:name w:val="footer"/>
    <w:basedOn w:val="a1"/>
    <w:link w:val="Char2"/>
    <w:uiPriority w:val="99"/>
    <w:unhideWhenUsed/>
    <w:rsid w:val="008C2DE2"/>
    <w:pPr>
      <w:tabs>
        <w:tab w:val="center" w:pos="4513"/>
        <w:tab w:val="right" w:pos="9026"/>
      </w:tabs>
      <w:snapToGrid w:val="0"/>
    </w:pPr>
  </w:style>
  <w:style w:type="character" w:customStyle="1" w:styleId="Char2">
    <w:name w:val="바닥글 Char"/>
    <w:basedOn w:val="a2"/>
    <w:link w:val="afa"/>
    <w:uiPriority w:val="99"/>
    <w:rsid w:val="008C2DE2"/>
    <w:rPr>
      <w:rFonts w:ascii="Noto Sans KR" w:eastAsia="Noto Sans KR" w:hAnsi="Noto Sans KR" w:cs="Noto Sans KR"/>
      <w:color w:val="363434" w:themeColor="text1"/>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9669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ttps://docs.logpresso.comnull" TargetMode="External" Type="http://schemas.openxmlformats.org/officeDocument/2006/relationships/hyperlink"/><Relationship Id="rId11" Target="https://docs.logpresso.comnull" TargetMode="External" Type="http://schemas.openxmlformats.org/officeDocument/2006/relationships/hyperlink"/><Relationship Id="rId12" Target="https://logpresso.store/en/apps/experimental" TargetMode="External" Type="http://schemas.openxmlformats.org/officeDocument/2006/relationships/hyperlink"/><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fontTable.xml" Type="http://schemas.openxmlformats.org/officeDocument/2006/relationships/fontTable"/><Relationship Id="rId9" Target="theme/theme1.xml" Type="http://schemas.openxmlformats.org/officeDocument/2006/relationships/theme"/></Relationships>
</file>

<file path=word/_rels/fontTable.xml.rels><?xml version="1.0" encoding="UTF-8" standalone="no"?><Relationships xmlns="http://schemas.openxmlformats.org/package/2006/relationships"><Relationship Id="rId1" Target="fonts/font1.odttf" Type="http://schemas.openxmlformats.org/officeDocument/2006/relationships/font"/><Relationship Id="rId2" Target="fonts/font2.odttf" Type="http://schemas.openxmlformats.org/officeDocument/2006/relationships/font"/><Relationship Id="rId3" Target="fonts/font3.odttf" Type="http://schemas.openxmlformats.org/officeDocument/2006/relationships/font"/><Relationship Id="rId4" Target="fonts/font4.odttf" Type="http://schemas.openxmlformats.org/officeDocument/2006/relationships/font"/><Relationship Id="rId5" Target="fonts/font5.odttf" Type="http://schemas.openxmlformats.org/officeDocument/2006/relationships/font"/></Relationships>
</file>

<file path=word/theme/theme1.xml><?xml version="1.0" encoding="utf-8"?>
<a:theme xmlns:a="http://schemas.openxmlformats.org/drawingml/2006/main" name="Office Theme">
  <a:themeElements>
    <a:clrScheme name="Logpresso">
      <a:dk1>
        <a:srgbClr val="363434"/>
      </a:dk1>
      <a:lt1>
        <a:srgbClr val="FFFFFF"/>
      </a:lt1>
      <a:dk2>
        <a:srgbClr val="363434"/>
      </a:dk2>
      <a:lt2>
        <a:srgbClr val="E6E6E6"/>
      </a:lt2>
      <a:accent1>
        <a:srgbClr val="FF7D4A"/>
      </a:accent1>
      <a:accent2>
        <a:srgbClr val="FF454D"/>
      </a:accent2>
      <a:accent3>
        <a:srgbClr val="FFCA48"/>
      </a:accent3>
      <a:accent4>
        <a:srgbClr val="363434"/>
      </a:accent4>
      <a:accent5>
        <a:srgbClr val="042C3B"/>
      </a:accent5>
      <a:accent6>
        <a:srgbClr val="034A90"/>
      </a:accent6>
      <a:hlink>
        <a:srgbClr val="034A90"/>
      </a:hlink>
      <a:folHlink>
        <a:srgbClr val="034A9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0A8366-A179-4D88-BD8B-E7DA5DC1E8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TotalTime>
  <Pages>1</Pages>
  <Words>0</Words>
  <Characters>0</Characters>
  <Application>Microsoft Office Word</Application>
  <DocSecurity>0</DocSecurity>
  <Lines>0</Lines>
  <Paragraphs>0</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2022-03-05T12:27:00Z</dcterms:created>
  <dc:creator>로그프레소</dc:creator>
  <cp:lastModifiedBy>Huh Joshua</cp:lastModifiedBy>
  <dcterms:modified xsi:type="dcterms:W3CDTF">2022-08-17T02:56:00Z</dcterms:modified>
  <cp:revision>14</cp:revision>
</cp:coreProperties>
</file>