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sonar-ai-fix-parser</w:t>
      </w:r>
    </w:p>
    <w:p>
      <w:r>
        <w:t>Logpresso AIを利用して既存パーサーの正規表現を修正します。サブクエリで渡したサンプルログを用いて既存パーサーのマッチング結果を検証し、マッチングに失敗したり、フィールドが欠落している場合はsLLMが正規表現を再生成します。運用中のパーサーが新しいログ形式に合わなくなった際に、迅速に補正するために使用します。Logpresso AI Assistant接続プロファイルを事前に構成しておく必要があります。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集計対象</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sonar-ai-fix-parser [profile=STR] code=STR [prompt=STR] [max-retry=INT] [debug=BOOL] [dry-run=BOOL] [ SUBQUERY ]</w:t>
      </w:r>
    </w:p>
    <w:p>
      <w:pPr>
        <w:pStyle w:val="4"/>
      </w:pPr>
      <w:r>
        <w:t>オプション</w:t>
      </w:r>
    </w:p>
    <w:p>
      <w:r>
        <w:rPr>
          <w:rStyle w:val="af4"/>
          <w:b w:val="on"/>
        </w:rPr>
        <w:t>profile=STR</w:t>
      </w:r>
    </w:p>
    <w:p>
      <w:pPr>
        <w:ind w:left="400"/>
      </w:pPr>
      <w:r>
        <w:t>使用するLogpresso AI Assistant接続プロファイル名。省略するとシステムに登録されている利用可能なプロファイルのうち、いずれか一つが自動的に選択されます。</w:t>
      </w:r>
    </w:p>
    <w:p>
      <w:r>
        <w:rPr>
          <w:rStyle w:val="af4"/>
          <w:b w:val="on"/>
        </w:rPr>
        <w:t>code=STR</w:t>
      </w:r>
    </w:p>
    <w:p>
      <w:pPr>
        <w:ind w:left="400"/>
      </w:pPr>
      <w:r>
        <w:t>修正する既存パーサーの識別子。50文字以下である必要があります。</w:t>
      </w:r>
    </w:p>
    <w:p>
      <w:r>
        <w:rPr>
          <w:rStyle w:val="af4"/>
          <w:b w:val="on"/>
        </w:rPr>
        <w:t>prompt=STR</w:t>
      </w:r>
    </w:p>
    <w:p>
      <w:pPr>
        <w:ind w:left="400"/>
      </w:pPr>
      <w:r>
        <w:t>正規表現を修正する際にsLLMへ渡す追加のガイド文。</w:t>
      </w:r>
    </w:p>
    <w:p>
      <w:r>
        <w:rPr>
          <w:rStyle w:val="af4"/>
          <w:b w:val="on"/>
        </w:rPr>
        <w:t>max-retry=INT</w:t>
      </w:r>
    </w:p>
    <w:p>
      <w:pPr>
        <w:ind w:left="400"/>
      </w:pPr>
      <w:r>
        <w:t xml:space="preserve">正規表現の検証に失敗した場合に、sLLMへ再要求する最大回数（既定値: </w:t>
      </w:r>
      <w:r>
        <w:rPr>
          <w:rStyle w:val="af4"/>
        </w:rPr>
        <w:t>3</w:t>
      </w:r>
      <w:r>
        <w:t>）。</w:t>
      </w:r>
    </w:p>
    <w:p>
      <w:r>
        <w:rPr>
          <w:rStyle w:val="af4"/>
          <w:b w:val="on"/>
        </w:rPr>
        <w:t>debug=BOOL</w:t>
      </w:r>
    </w:p>
    <w:p>
      <w:pPr>
        <w:ind w:left="400"/>
      </w:pPr>
      <w:r>
        <w:rPr>
          <w:rStyle w:val="af4"/>
        </w:rPr>
        <w:t>t</w:t>
      </w:r>
      <w:r>
        <w:t xml:space="preserve">に指定するとsLLMのリクエストおよびレスポンス、自動修正の結果などのデバッグメッセージも出力フィールドとして返します（既定値: </w:t>
      </w:r>
      <w:r>
        <w:rPr>
          <w:rStyle w:val="af4"/>
        </w:rPr>
        <w:t>f</w:t>
      </w:r>
      <w:r>
        <w:t>）。</w:t>
      </w:r>
    </w:p>
    <w:p>
      <w:r>
        <w:rPr>
          <w:rStyle w:val="af4"/>
          <w:b w:val="on"/>
        </w:rPr>
        <w:t>dry-run=BOOL</w:t>
      </w:r>
    </w:p>
    <w:p>
      <w:pPr>
        <w:ind w:left="400"/>
      </w:pPr>
      <w:r>
        <w:rPr>
          <w:rStyle w:val="af4"/>
        </w:rPr>
        <w:t>t</w:t>
      </w:r>
      <w:r>
        <w:t xml:space="preserve">に指定すると検証および修正の手順のみを実行し、実際のパーサー定義は変更しません（既定値: </w:t>
      </w:r>
      <w:r>
        <w:rPr>
          <w:rStyle w:val="af4"/>
        </w:rPr>
        <w:t>f</w:t>
      </w:r>
      <w:r>
        <w:t>）。</w:t>
      </w:r>
    </w:p>
    <w:p>
      <w:pPr>
        <w:pStyle w:val="4"/>
      </w:pPr>
      <w:r>
        <w:t>出力フィールド</w:t>
      </w:r>
    </w:p>
    <w:p>
      <w:r>
        <w:t>サンプル抽出、正規表現検証、sLLM呼び出し、パーサー更新の各段階ごとに、進行状況を1行ずつ返します。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_time</w:t>
            </w:r>
            <w:r>
              <w:t/>
            </w:r>
          </w:p>
        </w:tc>
        <w:tc>
          <w:p>
            <w:pPr>
              <w:spacing w:before="0" w:after="0"/>
            </w:pPr>
            <w:r>
              <w:t>timestamp</w:t>
            </w:r>
          </w:p>
        </w:tc>
        <w:tc>
          <w:p>
            <w:pPr>
              <w:spacing w:before="0" w:after="0"/>
            </w:pPr>
            <w:r>
              <w:t>進行イベントの発生時刻</w:t>
            </w:r>
          </w:p>
        </w:tc>
      </w:tr>
      <w:tr>
        <w:tc>
          <w:p>
            <w:pPr>
              <w:spacing w:before="0" w:after="0"/>
            </w:pPr>
            <w:r>
              <w:rPr>
                <w:rStyle w:val="af4"/>
              </w:rPr>
              <w:t>profile</w:t>
            </w:r>
            <w:r>
              <w:t/>
            </w:r>
          </w:p>
        </w:tc>
        <w:tc>
          <w:p>
            <w:pPr>
              <w:spacing w:before="0" w:after="0"/>
            </w:pPr>
            <w:r>
              <w:t>string</w:t>
            </w:r>
          </w:p>
        </w:tc>
        <w:tc>
          <w:p>
            <w:pPr>
              <w:spacing w:before="0" w:after="0"/>
            </w:pPr>
            <w:r>
              <w:t>使用された接続プロファイル名</w:t>
            </w:r>
          </w:p>
        </w:tc>
      </w:tr>
      <w:tr>
        <w:tc>
          <w:p>
            <w:pPr>
              <w:spacing w:before="0" w:after="0"/>
            </w:pPr>
            <w:r>
              <w:rPr>
                <w:rStyle w:val="af4"/>
              </w:rPr>
              <w:t>level</w:t>
            </w:r>
            <w:r>
              <w:t/>
            </w:r>
          </w:p>
        </w:tc>
        <w:tc>
          <w:p>
            <w:pPr>
              <w:spacing w:before="0" w:after="0"/>
            </w:pPr>
            <w:r>
              <w:t>string</w:t>
            </w:r>
          </w:p>
        </w:tc>
        <w:tc>
          <w:p>
            <w:pPr>
              <w:spacing w:before="0" w:after="0"/>
            </w:pPr>
            <w:r>
              <w:t>ログレベル（</w:t>
            </w:r>
            <w:r>
              <w:rPr>
                <w:rStyle w:val="af4"/>
              </w:rPr>
              <w:t>info</w:t>
            </w:r>
            <w:r>
              <w:t>、</w:t>
            </w:r>
            <w:r>
              <w:rPr>
                <w:rStyle w:val="af4"/>
              </w:rPr>
              <w:t>debug</w:t>
            </w:r>
            <w:r>
              <w:t>、</w:t>
            </w:r>
            <w:r>
              <w:rPr>
                <w:rStyle w:val="af4"/>
              </w:rPr>
              <w:t>error</w:t>
            </w:r>
            <w:r>
              <w:t>）</w:t>
            </w:r>
          </w:p>
        </w:tc>
      </w:tr>
      <w:tr>
        <w:tc>
          <w:p>
            <w:pPr>
              <w:spacing w:before="0" w:after="0"/>
            </w:pPr>
            <w:r>
              <w:rPr>
                <w:rStyle w:val="af4"/>
              </w:rPr>
              <w:t>module</w:t>
            </w:r>
            <w:r>
              <w:t/>
            </w:r>
          </w:p>
        </w:tc>
        <w:tc>
          <w:p>
            <w:pPr>
              <w:spacing w:before="0" w:after="0"/>
            </w:pPr>
            <w:r>
              <w:t>string</w:t>
            </w:r>
          </w:p>
        </w:tc>
        <w:tc>
          <w:p>
            <w:pPr>
              <w:spacing w:before="0" w:after="0"/>
            </w:pPr>
            <w:r>
              <w:t>処理モジュール名（</w:t>
            </w:r>
            <w:r>
              <w:rPr>
                <w:rStyle w:val="af4"/>
              </w:rPr>
              <w:t>agent</w:t>
            </w:r>
            <w:r>
              <w:t>、</w:t>
            </w:r>
            <w:r>
              <w:rPr>
                <w:rStyle w:val="af4"/>
              </w:rPr>
              <w:t>api</w:t>
            </w:r>
            <w:r>
              <w:t>、</w:t>
            </w:r>
            <w:r>
              <w:rPr>
                <w:rStyle w:val="af4"/>
              </w:rPr>
              <w:t>sllm</w:t>
            </w:r>
            <w:r>
              <w:t>など）</w:t>
            </w:r>
          </w:p>
        </w:tc>
      </w:tr>
      <w:tr>
        <w:tc>
          <w:p>
            <w:pPr>
              <w:spacing w:before="0" w:after="0"/>
            </w:pPr>
            <w:r>
              <w:rPr>
                <w:rStyle w:val="af4"/>
              </w:rPr>
              <w:t>msg</w:t>
            </w:r>
            <w:r>
              <w:t/>
            </w:r>
          </w:p>
        </w:tc>
        <w:tc>
          <w:p>
            <w:pPr>
              <w:spacing w:before="0" w:after="0"/>
            </w:pPr>
            <w:r>
              <w:t>string</w:t>
            </w:r>
          </w:p>
        </w:tc>
        <w:tc>
          <w:p>
            <w:pPr>
              <w:spacing w:before="0" w:after="0"/>
            </w:pPr>
            <w:r>
              <w:t>進行状況または結果メッセージ</w:t>
            </w:r>
          </w:p>
        </w:tc>
      </w:tr>
      <w:tr>
        <w:tc>
          <w:p>
            <w:pPr>
              <w:spacing w:before="0" w:after="0"/>
            </w:pPr>
            <w:r>
              <w:rPr>
                <w:rStyle w:val="af4"/>
              </w:rPr>
              <w:t>status</w:t>
            </w:r>
            <w:r>
              <w:t/>
            </w:r>
          </w:p>
        </w:tc>
        <w:tc>
          <w:p>
            <w:pPr>
              <w:spacing w:before="0" w:after="0"/>
            </w:pPr>
            <w:r>
              <w:t>string</w:t>
            </w:r>
          </w:p>
        </w:tc>
        <w:tc>
          <w:p>
            <w:pPr>
              <w:spacing w:before="0" w:after="0"/>
            </w:pPr>
            <w:r>
              <w:t>段階別の状態（</w:t>
            </w:r>
            <w:r>
              <w:rPr>
                <w:rStyle w:val="af4"/>
              </w:rPr>
              <w:t>success</w:t>
            </w:r>
            <w:r>
              <w:t>、</w:t>
            </w:r>
            <w:r>
              <w:rPr>
                <w:rStyle w:val="af4"/>
              </w:rPr>
              <w:t>failure</w:t>
            </w:r>
            <w:r>
              <w:t>）</w:t>
            </w:r>
          </w:p>
        </w:tc>
      </w:tr>
      <w:tr>
        <w:tc>
          <w:p>
            <w:pPr>
              <w:spacing w:before="0" w:after="0"/>
            </w:pPr>
            <w:r>
              <w:rPr>
                <w:rStyle w:val="af4"/>
              </w:rPr>
              <w:t>error</w:t>
            </w:r>
            <w:r>
              <w:t/>
            </w:r>
          </w:p>
        </w:tc>
        <w:tc>
          <w:p>
            <w:pPr>
              <w:spacing w:before="0" w:after="0"/>
            </w:pPr>
            <w:r>
              <w:t>string</w:t>
            </w:r>
          </w:p>
        </w:tc>
        <w:tc>
          <w:p>
            <w:pPr>
              <w:spacing w:before="0" w:after="0"/>
            </w:pPr>
            <w:r>
              <w:t>失敗時のエラーメッセージ（成功時は未設定）</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212200</w:t>
            </w:r>
          </w:p>
        </w:tc>
        <w:tc>
          <w:p>
            <w:pPr>
              <w:spacing w:before="0" w:after="0"/>
            </w:pPr>
            <w:r>
              <w:t>사용 가능한 SLLM 프로파일이 없습니다.</w:t>
            </w:r>
          </w:p>
        </w:tc>
        <w:tc>
          <w:p>
            <w:pPr>
              <w:spacing w:before="0" w:after="0"/>
            </w:pPr>
            <w:r>
              <w:rPr>
                <w:rStyle w:val="af4"/>
              </w:rPr>
              <w:t>profile</w:t>
            </w:r>
            <w:r>
              <w:t>を省略した状態で、システムに登録されているLogpresso AI Assistant接続プロファイルが存在しません。</w:t>
            </w:r>
          </w:p>
        </w:tc>
      </w:tr>
      <w:tr>
        <w:tc>
          <w:p>
            <w:pPr>
              <w:spacing w:before="0" w:after="0"/>
            </w:pPr>
            <w:r>
              <w:t>212201</w:t>
            </w:r>
          </w:p>
        </w:tc>
        <w:tc>
          <w:p>
            <w:pPr>
              <w:spacing w:before="0" w:after="0"/>
            </w:pPr>
            <w:r>
              <w:t>SLLM 프로파일 이름을 입력하세요.</w:t>
            </w:r>
          </w:p>
        </w:tc>
        <w:tc>
          <w:p>
            <w:pPr>
              <w:spacing w:before="0" w:after="0"/>
            </w:pPr>
            <w:r>
              <w:rPr>
                <w:rStyle w:val="af4"/>
              </w:rPr>
              <w:t>profile</w:t>
            </w:r>
            <w:r>
              <w:t>オプションの値が空です。</w:t>
            </w:r>
          </w:p>
        </w:tc>
      </w:tr>
      <w:tr>
        <w:tc>
          <w:p>
            <w:pPr>
              <w:spacing w:before="0" w:after="0"/>
            </w:pPr>
            <w:r>
              <w:t>212202</w:t>
            </w:r>
          </w:p>
        </w:tc>
        <w:tc>
          <w:p>
            <w:pPr>
              <w:spacing w:before="0" w:after="0"/>
            </w:pPr>
            <w:r>
              <w:t>하나의 프로파일만 지정하세요.</w:t>
            </w:r>
          </w:p>
        </w:tc>
        <w:tc>
          <w:p>
            <w:pPr>
              <w:spacing w:before="0" w:after="0"/>
            </w:pPr>
            <w:r>
              <w:rPr>
                <w:rStyle w:val="af4"/>
              </w:rPr>
              <w:t>profile</w:t>
            </w:r>
            <w:r>
              <w:t>にカンマ区切りで2つ以上のプロファイルが列挙されています。</w:t>
            </w:r>
          </w:p>
        </w:tc>
      </w:tr>
      <w:tr>
        <w:tc>
          <w:p>
            <w:pPr>
              <w:spacing w:before="0" w:after="0"/>
            </w:pPr>
            <w:r>
              <w:t>212240</w:t>
            </w:r>
          </w:p>
        </w:tc>
        <w:tc>
          <w:p>
            <w:pPr>
              <w:spacing w:before="0" w:after="0"/>
            </w:pPr>
            <w:r>
              <w:t/>
            </w:r>
            <w:r>
              <w:t xml:space="preserve"> 괄호 안에 서브쿼리를 지정하세요.</w:t>
            </w:r>
          </w:p>
        </w:tc>
        <w:tc>
          <w:p>
            <w:pPr>
              <w:spacing w:before="0" w:after="0"/>
            </w:pPr>
            <w:r>
              <w:t>サンプルログを供給するサブクエリが欠落しています。</w:t>
            </w:r>
          </w:p>
        </w:tc>
      </w:tr>
      <w:tr>
        <w:tc>
          <w:p>
            <w:pPr>
              <w:spacing w:before="0" w:after="0"/>
            </w:pPr>
            <w:r>
              <w:t>212270</w:t>
            </w:r>
          </w:p>
        </w:tc>
        <w:tc>
          <w:p>
            <w:pPr>
              <w:spacing w:before="0" w:after="0"/>
            </w:pPr>
            <w:r>
              <w:t>code 옵션을 지정하세요.</w:t>
            </w:r>
          </w:p>
        </w:tc>
        <w:tc>
          <w:p>
            <w:pPr>
              <w:spacing w:before="0" w:after="0"/>
            </w:pPr>
            <w:r>
              <w:t>必須オプションの</w:t>
            </w:r>
            <w:r>
              <w:rPr>
                <w:rStyle w:val="af4"/>
              </w:rPr>
              <w:t>code</w:t>
            </w:r>
            <w:r>
              <w:t>が空です。</w:t>
            </w:r>
          </w:p>
        </w:tc>
      </w:tr>
      <w:tr>
        <w:tc>
          <w:p>
            <w:pPr>
              <w:spacing w:before="0" w:after="0"/>
            </w:pPr>
            <w:r>
              <w:t>212271</w:t>
            </w:r>
          </w:p>
        </w:tc>
        <w:tc>
          <w:p>
            <w:pPr>
              <w:spacing w:before="0" w:after="0"/>
            </w:pPr>
            <w:r>
              <w:t>파서 식별자는 50자 이하여야 합니다.</w:t>
            </w:r>
          </w:p>
        </w:tc>
        <w:tc>
          <w:p>
            <w:pPr>
              <w:spacing w:before="0" w:after="0"/>
            </w:pPr>
            <w:r>
              <w:rPr>
                <w:rStyle w:val="af4"/>
              </w:rPr>
              <w:t>code</w:t>
            </w:r>
            <w:r>
              <w:t>値の長さが50文字を超えています。</w:t>
            </w:r>
          </w:p>
        </w:tc>
      </w:tr>
    </w:tbl>
    <w:p>
      <w:pPr>
        <w:pStyle w:val="a7"/>
      </w:pPr>
      <w:r>
        <w:t>ランタイムエラー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後処理動作</w:t>
            </w:r>
          </w:p>
        </w:tc>
      </w:tr>
      <w:tr>
        <w:tc>
          <w:p>
            <w:pPr>
              <w:spacing w:before="0" w:after="0"/>
            </w:pPr>
            <w:r>
              <w:t>該当なし</w:t>
            </w:r>
          </w:p>
        </w:tc>
        <w:tc>
          <w:p>
            <w:pPr>
              <w:spacing w:before="0" w:after="0"/>
            </w:pPr>
            <w:r>
              <w:t>파서 수정에 실패했습니다.</w:t>
            </w:r>
          </w:p>
        </w:tc>
        <w:tc>
          <w:p>
            <w:pPr>
              <w:spacing w:before="0" w:after="0"/>
            </w:pPr>
            <w:r>
              <w:t>sLLM呼び出しの失敗、正規表現検証の再試行回数超過、パーサー保存の失敗など、実行中に発生するすべての例外を包括します。</w:t>
            </w:r>
          </w:p>
        </w:tc>
        <w:tc>
          <w:p>
            <w:pPr>
              <w:spacing w:before="0" w:after="0"/>
            </w:pPr>
            <w:r>
              <w:t>例外を吸収し、</w:t>
            </w:r>
            <w:r>
              <w:rPr>
                <w:rStyle w:val="af4"/>
              </w:rPr>
              <w:t>level=error</w:t>
            </w:r>
            <w:r>
              <w:t>、</w:t>
            </w:r>
            <w:r>
              <w:rPr>
                <w:rStyle w:val="af4"/>
              </w:rPr>
              <w:t>status=failure</w:t>
            </w:r>
            <w:r>
              <w:t>、</w:t>
            </w:r>
            <w:r>
              <w:rPr>
                <w:rStyle w:val="af4"/>
              </w:rPr>
              <w:t>error=&lt;例外メッセージ&gt;</w:t>
            </w:r>
            <w:r>
              <w:t>の行を返したうえで終了します。</w:t>
            </w:r>
          </w:p>
        </w:tc>
      </w:tr>
    </w:tbl>
    <w:p>
      <w:pPr>
        <w:pStyle w:val="4"/>
      </w:pPr>
      <w:r>
        <w:t>説明</w:t>
      </w:r>
    </w:p>
    <w:p>
      <w:r>
        <w:rPr>
          <w:rStyle w:val="af4"/>
        </w:rPr>
        <w:t>sonar-ai-fix-parser</w:t>
      </w:r>
      <w:r>
        <w:t>コマンドは次の順序で動作します。</w:t>
      </w:r>
    </w:p>
    <w:p>
      <w:r>
        <w:t>サブクエリ（</w:t>
      </w:r>
      <w:r>
        <w:rPr>
          <w:rStyle w:val="af4"/>
        </w:rPr>
        <w:t>[ ... ]</w:t>
      </w:r>
      <w:r>
        <w:t>）を実行してサンプルログ行を収集します。</w:t>
      </w:r>
    </w:p>
    <w:p>
      <w:r>
        <w:rPr>
          <w:rStyle w:val="af4"/>
        </w:rPr>
        <w:t>code</w:t>
      </w:r>
      <w:r>
        <w:t>で指定された既存パーサーの正規表現と出力フィールド定義を取得します。</w:t>
      </w:r>
    </w:p>
    <w:p>
      <w:r>
        <w:t>サンプルログに対して既存の正規表現を適用し、マッチング失敗やフィールド欠落の有無を検証します。</w:t>
      </w:r>
    </w:p>
    <w:p>
      <w:r>
        <w:t>検証に失敗した場合、まず自動修正（</w:t>
      </w:r>
      <w:r>
        <w:rPr>
          <w:rStyle w:val="af4"/>
        </w:rPr>
        <w:t>RegexAutoFixer</w:t>
      </w:r>
      <w:r>
        <w:t>）を試み、それでも解決しない場合はsLLMに正規表現の修正を要求します。</w:t>
      </w:r>
    </w:p>
    <w:p>
      <w:r>
        <w:t>sLLMが返した正規表現を再度検証し、失敗時は</w:t>
      </w:r>
      <w:r>
        <w:rPr>
          <w:rStyle w:val="af4"/>
        </w:rPr>
        <w:t>max-retry</w:t>
      </w:r>
      <w:r>
        <w:t>回数まで再試行します。</w:t>
      </w:r>
    </w:p>
    <w:p>
      <w:r>
        <w:t>検証を通過した正規表現をパーサーに反映します。</w:t>
      </w:r>
      <w:r>
        <w:rPr>
          <w:rStyle w:val="af4"/>
        </w:rPr>
        <w:t>dry-run=t</w:t>
      </w:r>
      <w:r>
        <w:t>の場合、この手順はスキップされます。</w:t>
      </w:r>
    </w:p>
    <w:p>
      <w:r>
        <w:t>各段階の進行状況は</w:t>
      </w:r>
      <w:r>
        <w:rPr>
          <w:rStyle w:val="af4"/>
        </w:rPr>
        <w:t>level=info</w:t>
      </w:r>
      <w:r>
        <w:t>行として、sLLMリクエストおよびレスポンスの本文、正規表現の自動修正の詳細などは</w:t>
      </w:r>
      <w:r>
        <w:rPr>
          <w:rStyle w:val="af4"/>
        </w:rPr>
        <w:t>level=debug</w:t>
      </w:r>
      <w:r>
        <w:t>行として返されます。デバッグ行は</w:t>
      </w:r>
      <w:r>
        <w:rPr>
          <w:rStyle w:val="af4"/>
        </w:rPr>
        <w:t>debug=t</w:t>
      </w:r>
      <w:r>
        <w:t>を指定した場合にのみ出力されます。</w:t>
      </w:r>
    </w:p>
    <w:p>
      <w:r>
        <w:t>サブクエリは必ず</w:t>
      </w:r>
      <w:r>
        <w:rPr>
          <w:rStyle w:val="af4"/>
        </w:rPr>
        <w:t>line</w:t>
      </w:r>
      <w:r>
        <w:t>フィールドを含む元ログレコードを返す必要があります。一般的には運用環境の収集テーブルから最近のデータを抽出するか、あらかじめ取り込んだサンプルテーブルを照会します。</w:t>
      </w:r>
      <w:r>
        <w:rPr>
          <w:rStyle w:val="af4"/>
        </w:rPr>
        <w:t>profile</w:t>
      </w:r>
      <w:r>
        <w:t>オプションには単一のプロファイルのみ指定でき、2つ以上が入力された場合はパース段階でエラーが発生します。</w:t>
      </w:r>
    </w:p>
    <w:p>
      <w:pPr>
        <w:pStyle w:val="4"/>
      </w:pPr>
      <w:r>
        <w:t>使用例</w:t>
      </w:r>
    </w:p>
    <w:p>
      <w:r>
        <w:t>運用中の</w:t>
      </w:r>
      <w:r>
        <w:rPr>
          <w:rStyle w:val="af4"/>
        </w:rPr>
        <w:t>WEB_APACHE</w:t>
      </w:r>
      <w:r>
        <w:t>テーブルの直近1時間のログで、パーサー</w:t>
      </w:r>
      <w:r>
        <w:rPr>
          <w:rStyle w:val="af4"/>
        </w:rPr>
        <w:t>web-apache</w:t>
      </w:r>
      <w:r>
        <w:t>の正規表現を修正</w:t>
      </w:r>
    </w:p>
    <w:p>
      <w:pPr>
        <w:pStyle w:val="ae"/>
      </w:pPr>
      <w:r>
        <w:t>sonar-ai-fix-parser code="web-apache" [</w:t>
        <w:cr/>
      </w:r>
      <w:r>
        <w:t xml:space="preserve">     table duration=1h WEB_APACHE</w:t>
        <w:cr/>
      </w:r>
      <w:r>
        <w:t xml:space="preserve">     | fields line</w:t>
        <w:cr/>
      </w:r>
      <w:r>
        <w:t xml:space="preserve">     | limit 100</w:t>
        <w:cr/>
      </w:r>
      <w:r>
        <w:t xml:space="preserve">   ]</w:t>
      </w:r>
    </w:p>
    <w:p>
      <w:r>
        <w:t>サブクエリで抽出した100件の元ログ行で既存パーサーを検証し、マッチングに失敗した行があれば正規表現を修正したうえでパーサーに反映します。実行結果として段階別の進行メッセージが行単位で返されます。</w:t>
      </w:r>
    </w:p>
    <w:p>
      <w:r>
        <w:t>追加のガイドを渡してシミュレーションのみを実行</w:t>
      </w:r>
    </w:p>
    <w:p>
      <w:pPr>
        <w:pStyle w:val="ae"/>
      </w:pPr>
      <w:r>
        <w:t>sonar-ai-fix-parser profile="logpresso-ai" code="custom-fw"</w:t>
        <w:cr/>
      </w:r>
      <w:r>
        <w:t xml:space="preserve">       prompt="src_ipグループはIPv4とIPv6の両方にマッチする必要がある" dry-run=t [</w:t>
        <w:cr/>
      </w:r>
      <w:r>
        <w:t xml:space="preserve">     table duration=10m FW_CUSTOM</w:t>
        <w:cr/>
      </w:r>
      <w:r>
        <w:t xml:space="preserve">     | fields line</w:t>
        <w:cr/>
      </w:r>
      <w:r>
        <w:t xml:space="preserve">     | limit 50</w:t>
        <w:cr/>
      </w:r>
      <w:r>
        <w:t xml:space="preserve">   ]</w:t>
      </w:r>
    </w:p>
    <w:p>
      <w:r>
        <w:rPr>
          <w:rStyle w:val="af4"/>
        </w:rPr>
        <w:t>dry-run=t</w:t>
      </w:r>
      <w:r>
        <w:t>であるため、検証と修正の手順のみを実行し、パーサー定義は変更しません。出力フィールドの</w:t>
      </w:r>
      <w:r>
        <w:rPr>
          <w:rStyle w:val="af4"/>
        </w:rPr>
        <w:t>msg</w:t>
      </w:r>
      <w:r>
        <w:t>値からsLLMが提案した正規表現と検証結果を確認できます。</w:t>
      </w:r>
    </w:p>
    <w:p>
      <w:r>
        <w:t>デバッグモードでsLLMのレスポンスや正規表現の差分まで併せて確認</w:t>
      </w:r>
    </w:p>
    <w:p>
      <w:pPr>
        <w:pStyle w:val="ae"/>
      </w:pPr>
      <w:r>
        <w:t>sonar-ai-fix-parser code="web-nginx" max-retry=5 debug=t [</w:t>
        <w:cr/>
      </w:r>
      <w:r>
        <w:t xml:space="preserve">     json "[{'line': '203.0.113.5 - - [18/Nov/2024:10:00:00 +0900] \"GET / HTTP/1.1\" 200 1024'}]"</w:t>
        <w:cr/>
      </w:r>
      <w:r>
        <w:t xml:space="preserve">   ]</w:t>
      </w:r>
    </w:p>
    <w:p>
      <w:r>
        <w:rPr>
          <w:rStyle w:val="af4"/>
        </w:rPr>
        <w:t>debug=t</w:t>
      </w:r>
      <w:r>
        <w:t>によって、sLLMのリクエストおよびレスポンス本文、自動修正の各段階、元の正規表現と修正後の正規表現の名前付きグループの差分が</w:t>
      </w:r>
      <w:r>
        <w:rPr>
          <w:rStyle w:val="af4"/>
        </w:rPr>
        <w:t>level=debug</w:t>
      </w:r>
      <w:r>
        <w:t>行として併せて返されます。</w:t>
      </w:r>
    </w:p>
    <w:p>
      <w:pPr>
        <w:pStyle w:val="4"/>
      </w:pPr>
      <w:r>
        <w:t>互換性</w:t>
      </w:r>
    </w:p>
    <w:p>
      <w:r>
        <w:rPr>
          <w:rStyle w:val="af4"/>
        </w:rPr>
        <w:t>sonar-ai-fix-parser</w:t>
      </w:r>
      <w:r>
        <w:t>コマンドはSonar 5.0.2603.0から使用できます。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