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sonar-enable-logger-batch</w:t>
      </w:r>
    </w:p>
    <w:p>
      <w:r>
        <w:t xml:space="preserve">入力レコードで渡された </w:t>
      </w:r>
      <w:r>
        <w:rPr>
          <w:rStyle w:val="af4"/>
        </w:rPr>
        <w:t>guid</w:t>
      </w:r>
      <w:r>
        <w:t xml:space="preserve"> フィールド値に該当するロガーを一括で有効化します。</w:t>
      </w:r>
      <w:r>
        <w:rPr>
          <w:rStyle w:val="af4"/>
        </w:rPr>
        <w:t>run</w:t>
      </w:r>
      <w:r>
        <w:t xml:space="preserve"> オプションを指定しない場合は実際に有効化せず、対象ロガーの存在有無だけを事前に確認できます。</w:t>
      </w:r>
    </w:p>
    <w:p>
      <w:pPr>
        <w:pStyle w:val="4"/>
      </w:pPr>
      <w:r>
        <w:t>コマンドプロパティ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項目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コマンドタイプ</w:t>
            </w:r>
          </w:p>
        </w:tc>
        <w:tc>
          <w:p>
            <w:pPr>
              <w:spacing w:before="0" w:after="0"/>
            </w:pPr>
            <w:r>
              <w:t>加工クエリ</w:t>
            </w:r>
          </w:p>
        </w:tc>
      </w:tr>
      <w:tr>
        <w:tc>
          <w:p>
            <w:pPr>
              <w:spacing w:before="0" w:after="0"/>
            </w:pPr>
            <w:r>
              <w:t>必要な権限</w:t>
            </w:r>
          </w:p>
        </w:tc>
        <w:tc>
          <w:p>
            <w:pPr>
              <w:spacing w:before="0" w:after="0"/>
            </w:pPr>
            <w:r>
              <w:t>管理者</w:t>
            </w:r>
          </w:p>
        </w:tc>
      </w:tr>
      <w:tr>
        <w:tc>
          <w:p>
            <w:pPr>
              <w:spacing w:before="0" w:after="0"/>
            </w:pPr>
            <w:r>
              <w:t>ライセンス使用量</w:t>
            </w:r>
          </w:p>
        </w:tc>
        <w:tc>
          <w:p>
            <w:pPr>
              <w:spacing w:before="0" w:after="0"/>
            </w:pPr>
            <w:r>
              <w:t>該当なし</w:t>
            </w:r>
          </w:p>
        </w:tc>
      </w:tr>
      <w:tr>
        <w:tc>
          <w:p>
            <w:pPr>
              <w:spacing w:before="0" w:after="0"/>
            </w:pPr>
            <w:r>
              <w:t>並列実行</w:t>
            </w:r>
          </w:p>
        </w:tc>
        <w:tc>
          <w:p>
            <w:pPr>
              <w:spacing w:before="0" w:after="0"/>
            </w:pPr>
            <w:r>
              <w:t>非対応</w:t>
            </w:r>
          </w:p>
        </w:tc>
      </w:tr>
      <w:tr>
        <w:tc>
          <w:p>
            <w:pPr>
              <w:spacing w:before="0" w:after="0"/>
            </w:pPr>
            <w:r>
              <w:t>分散実行</w:t>
            </w:r>
          </w:p>
        </w:tc>
        <w:tc>
          <w:p>
            <w:pPr>
              <w:spacing w:before="0" w:after="0"/>
            </w:pPr>
            <w:r>
              <w:t>データノードで実行（mapper）</w:t>
            </w:r>
          </w:p>
        </w:tc>
      </w:tr>
    </w:tbl>
    <w:p>
      <w:pPr>
        <w:pStyle w:val="4"/>
      </w:pPr>
      <w:r>
        <w:t>構文</w:t>
      </w:r>
    </w:p>
    <w:p>
      <w:pPr>
        <w:pStyle w:val="ab"/>
      </w:pPr>
      <w:r>
        <w:t>... | sonar-enable-logger-batch [run=BOOL]</w:t>
      </w:r>
    </w:p>
    <w:p>
      <w:pPr>
        <w:pStyle w:val="4"/>
      </w:pPr>
      <w:r>
        <w:t>オプション</w:t>
      </w:r>
    </w:p>
    <w:p>
      <w:r>
        <w:rPr>
          <w:rStyle w:val="af4"/>
          <w:b w:val="on"/>
        </w:rPr>
        <w:t>run=BOOL</w:t>
      </w:r>
    </w:p>
    <w:p>
      <w:pPr>
        <w:ind w:left="400"/>
      </w:pPr>
      <w:r>
        <w:rPr>
          <w:rStyle w:val="af4"/>
        </w:rPr>
        <w:t>t</w:t>
      </w:r>
      <w:r>
        <w:t xml:space="preserve"> を指定した場合のみ実際にロガー有効化APIを呼び出します（デフォルト: </w:t>
      </w:r>
      <w:r>
        <w:rPr>
          <w:rStyle w:val="af4"/>
        </w:rPr>
        <w:t>f</w:t>
      </w:r>
      <w:r>
        <w:t xml:space="preserve">）。指定しない、または </w:t>
      </w:r>
      <w:r>
        <w:rPr>
          <w:rStyle w:val="af4"/>
        </w:rPr>
        <w:t>f</w:t>
      </w:r>
      <w:r>
        <w:t xml:space="preserve"> の場合は対象ロガーの存在有無のみを確認し、実際には有効化しないドライランとして動作します。</w:t>
      </w:r>
    </w:p>
    <w:p>
      <w:pPr>
        <w:pStyle w:val="4"/>
      </w:pPr>
      <w:r>
        <w:t>入力フィールド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フィールド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タイプ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必須/任意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必須</w:t>
            </w:r>
          </w:p>
        </w:tc>
        <w:tc>
          <w:p>
            <w:pPr>
              <w:spacing w:before="0" w:after="0"/>
            </w:pPr>
            <w:r>
              <w:t>有効化するロガーのGUID</w:t>
            </w:r>
          </w:p>
        </w:tc>
      </w:tr>
    </w:tbl>
    <w:p>
      <w:pPr>
        <w:pStyle w:val="4"/>
      </w:pPr>
      <w:r>
        <w:t>出力フィールド</w:t>
      </w:r>
    </w:p>
    <w:p>
      <w:r>
        <w:t>入力レコードのすべてのフィールドをそのまま渡し、処理結果に応じて次のフィールドが追加されます。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フィールド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タイプ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status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処理結果。</w:t>
            </w:r>
            <w:r>
              <w:rPr>
                <w:rStyle w:val="af4"/>
              </w:rPr>
              <w:t>success</w:t>
            </w:r>
            <w:r>
              <w:t xml:space="preserve"> または </w:t>
            </w:r>
            <w:r>
              <w:rPr>
                <w:rStyle w:val="af4"/>
              </w:rPr>
              <w:t>failure</w:t>
            </w:r>
            <w:r>
              <w:t xml:space="preserve">。成功時には </w:t>
            </w:r>
            <w:r>
              <w:rPr>
                <w:rStyle w:val="af4"/>
              </w:rPr>
              <w:t>run=t</w:t>
            </w:r>
            <w:r>
              <w:t xml:space="preserve"> の場合にのみ追加されます</w:t>
            </w:r>
          </w:p>
        </w:tc>
      </w:tr>
      <w:tr>
        <w:tc>
          <w:p>
            <w:pPr>
              <w:spacing w:before="0" w:after="0"/>
            </w:pPr>
            <w:r>
              <w:t>_error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エラーメッセージ。エラーが発生した場合にのみ追加されます</w:t>
            </w:r>
          </w:p>
        </w:tc>
      </w:tr>
    </w:tbl>
    <w:p>
      <w:pPr>
        <w:pStyle w:val="4"/>
      </w:pPr>
      <w:r>
        <w:t>エラーコード</w:t>
      </w:r>
    </w:p>
    <w:p>
      <w:pPr>
        <w:pStyle w:val="a7"/>
      </w:pPr>
      <w:r>
        <w:t>パースエラー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エラーコード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メッセージ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300143</w:t>
            </w:r>
          </w:p>
        </w:tc>
        <w:tc>
          <w:p>
            <w:pPr>
              <w:spacing w:before="0" w:after="0"/>
            </w:pPr>
            <w:r>
              <w:t>No permission to enable loggers</w:t>
            </w:r>
          </w:p>
        </w:tc>
        <w:tc>
          <w:p>
            <w:pPr>
              <w:spacing w:before="0" w:after="0"/>
            </w:pPr>
            <w:r>
              <w:t>管理者権限のないアカウントで実行した場合</w:t>
            </w:r>
          </w:p>
        </w:tc>
      </w:tr>
    </w:tbl>
    <w:p>
      <w:pPr>
        <w:pStyle w:val="a7"/>
      </w:pPr>
      <w:r>
        <w:t>ランタイムエラー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エラーコード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メッセージ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後処理動作</w:t>
            </w:r>
          </w:p>
        </w:tc>
      </w:tr>
      <w:tr>
        <w:tc>
          <w:p>
            <w:pPr>
              <w:spacing w:before="0" w:after="0"/>
            </w:pPr>
            <w:r>
              <w:t>-</w:t>
            </w:r>
          </w:p>
        </w:tc>
        <w:tc>
          <w:p>
            <w:pPr>
              <w:spacing w:before="0" w:after="0"/>
            </w:pPr>
            <w:r>
              <w:t xml:space="preserve">Invalid UUID string: </w:t>
            </w:r>
            <w:r>
              <w:t>value</w:t>
            </w:r>
            <w:r>
              <w:t/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guid</w:t>
            </w:r>
            <w:r>
              <w:t xml:space="preserve"> フィールド値が有効なGUID形式でない場合</w:t>
            </w:r>
          </w:p>
        </w:tc>
        <w:tc>
          <w:p>
            <w:pPr>
              <w:spacing w:before="0" w:after="0"/>
            </w:pPr>
            <w:r>
              <w:t>クエリの実行を中断する</w:t>
            </w:r>
          </w:p>
        </w:tc>
      </w:tr>
    </w:tbl>
    <w:p>
      <w:pPr>
        <w:pStyle w:val="4"/>
      </w:pPr>
      <w:r>
        <w:t>説明</w:t>
      </w:r>
    </w:p>
    <w:p>
      <w:r>
        <w:rPr>
          <w:rStyle w:val="af4"/>
        </w:rPr>
        <w:t>sonar-enable-logger-batch</w:t>
      </w:r>
      <w:r>
        <w:t xml:space="preserve"> コマンドは入力レコードごとに </w:t>
      </w:r>
      <w:r>
        <w:rPr>
          <w:rStyle w:val="af4"/>
        </w:rPr>
        <w:t>guid</w:t>
      </w:r>
      <w:r>
        <w:t xml:space="preserve"> フィールド値で対象ロガーを照会した後に処理します。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guid</w:t>
      </w:r>
      <w:r>
        <w:t xml:space="preserve"> フィールドがない場合は </w:t>
      </w:r>
      <w:r>
        <w:rPr>
          <w:rStyle w:val="af4"/>
        </w:rPr>
        <w:t>_error</w:t>
      </w:r>
      <w:r>
        <w:t xml:space="preserve"> フィールドに </w:t>
      </w:r>
      <w:r>
        <w:rPr>
          <w:rStyle w:val="af4"/>
        </w:rPr>
        <w:t>guid field is required</w:t>
      </w:r>
      <w:r>
        <w:t xml:space="preserve"> メッセージを追加して渡します。この際 </w:t>
      </w:r>
      <w:r>
        <w:rPr>
          <w:rStyle w:val="af4"/>
        </w:rPr>
        <w:t>run=t</w:t>
      </w:r>
      <w:r>
        <w:t xml:space="preserve"> であれば </w:t>
      </w:r>
      <w:r>
        <w:rPr>
          <w:rStyle w:val="af4"/>
        </w:rPr>
        <w:t>status</w:t>
      </w:r>
      <w:r>
        <w:t xml:space="preserve"> フィールドも </w:t>
      </w:r>
      <w:r>
        <w:rPr>
          <w:rStyle w:val="af4"/>
        </w:rPr>
        <w:t>failure</w:t>
      </w:r>
      <w:r>
        <w:t xml:space="preserve"> に設定し、</w:t>
      </w:r>
      <w:r>
        <w:rPr>
          <w:rStyle w:val="af4"/>
        </w:rPr>
        <w:t>run</w:t>
      </w:r>
      <w:r>
        <w:t xml:space="preserve"> を指定していなければ </w:t>
      </w:r>
      <w:r>
        <w:rPr>
          <w:rStyle w:val="af4"/>
        </w:rPr>
        <w:t>status</w:t>
      </w:r>
      <w:r>
        <w:t xml:space="preserve"> フィールドは追加しません。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guid</w:t>
      </w:r>
      <w:r>
        <w:t xml:space="preserve"> に該当するロガーが存在しない場合は </w:t>
      </w:r>
      <w:r>
        <w:rPr>
          <w:rStyle w:val="af4"/>
        </w:rPr>
        <w:t>run</w:t>
      </w:r>
      <w:r>
        <w:t xml:space="preserve"> オプションの値に関係なく </w:t>
      </w:r>
      <w:r>
        <w:rPr>
          <w:rStyle w:val="af4"/>
        </w:rPr>
        <w:t>_error</w:t>
      </w:r>
      <w:r>
        <w:t xml:space="preserve"> と </w:t>
      </w:r>
      <w:r>
        <w:rPr>
          <w:rStyle w:val="af4"/>
        </w:rPr>
        <w:t>status=failure</w:t>
      </w:r>
      <w:r>
        <w:t xml:space="preserve"> を一緒に設定します。</w:t>
      </w:r>
    </w:p>
    <w:p>
      <w:pPr>
        <w:numPr>
          <w:numId w:val="6"/>
        </w:numPr>
        <w:spacing w:before="0" w:after="0"/>
        <w:ind w:left="360" w:hanging="360"/>
      </w:pPr>
      <w:r>
        <w:t xml:space="preserve">対象ロガーが存在し </w:t>
      </w:r>
      <w:r>
        <w:rPr>
          <w:rStyle w:val="af4"/>
        </w:rPr>
        <w:t>run=t</w:t>
      </w:r>
      <w:r>
        <w:t xml:space="preserve"> であれば実際に有効化APIを呼び出します。呼び出しに失敗すると </w:t>
      </w:r>
      <w:r>
        <w:rPr>
          <w:rStyle w:val="af4"/>
        </w:rPr>
        <w:t>_error</w:t>
      </w:r>
      <w:r>
        <w:t xml:space="preserve"> に失敗原因を記録し </w:t>
      </w:r>
      <w:r>
        <w:rPr>
          <w:rStyle w:val="af4"/>
        </w:rPr>
        <w:t>status=failure</w:t>
      </w:r>
      <w:r>
        <w:t xml:space="preserve"> に設定し、成功すると </w:t>
      </w:r>
      <w:r>
        <w:rPr>
          <w:rStyle w:val="af4"/>
        </w:rPr>
        <w:t>status=success</w:t>
      </w:r>
      <w:r>
        <w:t xml:space="preserve"> に設定します。</w:t>
      </w:r>
    </w:p>
    <w:p>
      <w:pPr>
        <w:numPr>
          <w:numId w:val="6"/>
        </w:numPr>
        <w:spacing w:before="0" w:after="0"/>
        <w:ind w:left="360" w:hanging="360"/>
      </w:pPr>
      <w:r>
        <w:t xml:space="preserve">対象ロガーが存在し </w:t>
      </w:r>
      <w:r>
        <w:rPr>
          <w:rStyle w:val="af4"/>
        </w:rPr>
        <w:t>run=t</w:t>
      </w:r>
      <w:r>
        <w:t xml:space="preserve"> でない場合（デフォルト）はAPIを呼び出さず、入力レコードを変更せずそのまま渡します（ドライラン）。</w:t>
      </w:r>
    </w:p>
    <w:p>
      <w:r>
        <w:rPr>
          <w:rStyle w:val="af4"/>
        </w:rPr>
        <w:t>guid</w:t>
      </w:r>
      <w:r>
        <w:t xml:space="preserve"> フィールド値がGUID形式でない場合、個別レコードのエラーとして処理されずクエリの実行自体が中断されるため、事前に値の形式を検証することをお勧めします。</w:t>
      </w:r>
    </w:p>
    <w:p>
      <w:pPr>
        <w:pStyle w:val="4"/>
      </w:pPr>
      <w:r>
        <w:t>使用例</w:t>
      </w:r>
    </w:p>
    <w:p>
      <w:r>
        <w:t>有効化対象を事前に確認（ドライラン）</w:t>
      </w:r>
    </w:p>
    <w:p>
      <w:pPr>
        <w:pStyle w:val="ae"/>
      </w:pPr>
      <w:r>
        <w:t>json "[{'guid': '550e8400-e29b-41d4-a716-446655440000'}]"</w:t>
        <w:cr/>
      </w:r>
      <w:r>
        <w:t xml:space="preserve">   | sonar-enable-logger-batch</w:t>
      </w:r>
    </w:p>
    <w:p>
      <w:r>
        <w:t>実際には有効化せず、対象ロガーの存在有無のみを確認します。</w:t>
      </w:r>
    </w:p>
    <w:p>
      <w:r>
        <w:t>実際にロガーを有効化</w:t>
      </w:r>
    </w:p>
    <w:p>
      <w:pPr>
        <w:pStyle w:val="ae"/>
      </w:pPr>
      <w:r>
        <w:t>json "[{'guid': '550e8400-e29b-41d4-a716-446655440000'}]"</w:t>
        <w:cr/>
      </w:r>
      <w:r>
        <w:t xml:space="preserve">   | sonar-enable-logger-batch run=t</w:t>
      </w:r>
    </w:p>
    <w:p>
      <w:r>
        <w:t>無効化されたロガーを照会して一括有効化</w:t>
      </w:r>
    </w:p>
    <w:p>
      <w:pPr>
        <w:pStyle w:val="ae"/>
      </w:pPr>
      <w:r>
        <w:t>sonar-loggers</w:t>
        <w:cr/>
      </w:r>
      <w:r>
        <w:t xml:space="preserve">   | search enabled == false</w:t>
        <w:cr/>
      </w:r>
      <w:r>
        <w:t xml:space="preserve">   | sonar-enable-logger-batch run=t</w:t>
        <w:cr/>
      </w:r>
      <w:r>
        <w:t xml:space="preserve">   | fields guid, name, status, _error</w:t>
      </w:r>
    </w:p>
    <w:p>
      <w:r>
        <w:t>現在無効化されているロガーをすべて照会した後、一括で有効化して処理結果を確認します。</w:t>
      </w:r>
    </w:p>
    <w:p>
      <w:pPr>
        <w:pStyle w:val="4"/>
      </w:pPr>
      <w:r>
        <w:t>変更履歴</w:t>
      </w:r>
    </w:p>
    <w:p>
      <w:r>
        <w:rPr>
          <w:rStyle w:val="af4"/>
        </w:rPr>
        <w:t>sonar-enable-logger-batch</w:t>
      </w:r>
      <w:r>
        <w:t xml:space="preserve"> コマンドはSonar 4.0.2609.0バージョンから利用可能です。</w:t>
      </w:r>
      <w:hyperlink r:id="rId10">
        <w:r>
          <w:rPr>
            <w:rStyle w:val="a6"/>
          </w:rPr>
          <w:t>Experimental アプリ</w:t>
        </w:r>
      </w:hyperlink>
      <w:r>
        <w:t xml:space="preserve">が提供していたコマンドをSonarコアに内蔵したものです。内蔵されていないバージョンでは、Experimental アプリをインストールして使用できます。 Experimental アプリでは </w:t>
      </w:r>
      <w:r>
        <w:rPr>
          <w:rStyle w:val="af4"/>
        </w:rPr>
        <w:t>sonar-enable-loggers</w:t>
      </w:r>
      <w:r>
        <w:t xml:space="preserve"> という名前で提供されます。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logpresso.store/en/apps/experimenta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