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forwarder-channels</w:t>
      </w:r>
    </w:p>
    <w:p>
      <w:r>
        <w:t>フォワーダーノードの接続チャンネル別送信・消失統計とスワップ使用状況を照会します。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クラスター管理者</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 forwarder-channels</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string</w:t>
            </w:r>
          </w:p>
        </w:tc>
        <w:tc>
          <w:p>
            <w:pPr>
              <w:spacing w:before="0" w:after="0"/>
            </w:pPr>
            <w:r>
              <w:t>チャンネルタイプ。</w:t>
            </w:r>
            <w:r>
              <w:rPr>
                <w:rStyle w:val="af4"/>
              </w:rPr>
              <w:t>node</w:t>
            </w:r>
            <w:r>
              <w:t>：単一ノード、</w:t>
            </w:r>
            <w:r>
              <w:rPr>
                <w:rStyle w:val="af4"/>
              </w:rPr>
              <w:t>pair</w:t>
            </w:r>
            <w:r>
              <w:t>：ノードペア、</w:t>
            </w:r>
            <w:r>
              <w:rPr>
                <w:rStyle w:val="af4"/>
              </w:rPr>
              <w:t>roundrobin</w:t>
            </w:r>
            <w:r>
              <w:t>：ラウンドロビングループ</w:t>
            </w:r>
          </w:p>
        </w:tc>
      </w:tr>
      <w:tr>
        <w:tc>
          <w:p>
            <w:pPr>
              <w:spacing w:before="0" w:after="0"/>
            </w:pPr>
            <w:r>
              <w:t>name</w:t>
            </w:r>
          </w:p>
        </w:tc>
        <w:tc>
          <w:p>
            <w:pPr>
              <w:spacing w:before="0" w:after="0"/>
            </w:pPr>
            <w:r>
              <w:t>string</w:t>
            </w:r>
          </w:p>
        </w:tc>
        <w:tc>
          <w:p>
            <w:pPr>
              <w:spacing w:before="0" w:after="0"/>
            </w:pPr>
            <w:r>
              <w:t>チャンネル名</w:t>
            </w:r>
          </w:p>
        </w:tc>
      </w:tr>
      <w:tr>
        <w:tc>
          <w:p>
            <w:pPr>
              <w:spacing w:before="0" w:after="0"/>
            </w:pPr>
            <w:r>
              <w:t>sent</w:t>
            </w:r>
          </w:p>
        </w:tc>
        <w:tc>
          <w:p>
            <w:pPr>
              <w:spacing w:before="0" w:after="0"/>
            </w:pPr>
            <w:r>
              <w:t>long</w:t>
            </w:r>
          </w:p>
        </w:tc>
        <w:tc>
          <w:p>
            <w:pPr>
              <w:spacing w:before="0" w:after="0"/>
            </w:pPr>
            <w:r>
              <w:t>送信完了したレコード数</w:t>
            </w:r>
          </w:p>
        </w:tc>
      </w:tr>
      <w:tr>
        <w:tc>
          <w:p>
            <w:pPr>
              <w:spacing w:before="0" w:after="0"/>
            </w:pPr>
            <w:r>
              <w:t>poll</w:t>
            </w:r>
          </w:p>
        </w:tc>
        <w:tc>
          <w:p>
            <w:pPr>
              <w:spacing w:before="0" w:after="0"/>
            </w:pPr>
            <w:r>
              <w:t>long</w:t>
            </w:r>
          </w:p>
        </w:tc>
        <w:tc>
          <w:p>
            <w:pPr>
              <w:spacing w:before="0" w:after="0"/>
            </w:pPr>
            <w:r>
              <w:t>スワップから読み取ったレコード数</w:t>
            </w:r>
          </w:p>
        </w:tc>
      </w:tr>
      <w:tr>
        <w:tc>
          <w:p>
            <w:pPr>
              <w:spacing w:before="0" w:after="0"/>
            </w:pPr>
            <w:r>
              <w:t>drop</w:t>
            </w:r>
          </w:p>
        </w:tc>
        <w:tc>
          <w:p>
            <w:pPr>
              <w:spacing w:before="0" w:after="0"/>
            </w:pPr>
            <w:r>
              <w:t>long</w:t>
            </w:r>
          </w:p>
        </w:tc>
        <w:tc>
          <w:p>
            <w:pPr>
              <w:spacing w:before="0" w:after="0"/>
            </w:pPr>
            <w:r>
              <w:t>消失したレコード数</w:t>
            </w:r>
          </w:p>
        </w:tc>
      </w:tr>
      <w:tr>
        <w:tc>
          <w:p>
            <w:pPr>
              <w:spacing w:before="0" w:after="0"/>
            </w:pPr>
            <w:r>
              <w:t>swap_capacity</w:t>
            </w:r>
          </w:p>
        </w:tc>
        <w:tc>
          <w:p>
            <w:pPr>
              <w:spacing w:before="0" w:after="0"/>
            </w:pPr>
            <w:r>
              <w:t>long</w:t>
            </w:r>
          </w:p>
        </w:tc>
        <w:tc>
          <w:p>
            <w:pPr>
              <w:spacing w:before="0" w:after="0"/>
            </w:pPr>
            <w:r>
              <w:t>スワップバッファの最大容量（バイト）</w:t>
            </w:r>
          </w:p>
        </w:tc>
      </w:tr>
      <w:tr>
        <w:tc>
          <w:p>
            <w:pPr>
              <w:spacing w:before="0" w:after="0"/>
            </w:pPr>
            <w:r>
              <w:t>swap_size</w:t>
            </w:r>
          </w:p>
        </w:tc>
        <w:tc>
          <w:p>
            <w:pPr>
              <w:spacing w:before="0" w:after="0"/>
            </w:pPr>
            <w:r>
              <w:t>long</w:t>
            </w:r>
          </w:p>
        </w:tc>
        <w:tc>
          <w:p>
            <w:pPr>
              <w:spacing w:before="0" w:after="0"/>
            </w:pPr>
            <w:r>
              <w:t>スワップバッファに保存されたデータサイズ（バイト）</w:t>
            </w:r>
          </w:p>
        </w:tc>
      </w:tr>
      <w:tr>
        <w:tc>
          <w:p>
            <w:pPr>
              <w:spacing w:before="0" w:after="0"/>
            </w:pPr>
            <w:r>
              <w:t>swap_usage</w:t>
            </w:r>
          </w:p>
        </w:tc>
        <w:tc>
          <w:p>
            <w:pPr>
              <w:spacing w:before="0" w:after="0"/>
            </w:pPr>
            <w:r>
              <w:t>long</w:t>
            </w:r>
          </w:p>
        </w:tc>
        <w:tc>
          <w:p>
            <w:pPr>
              <w:spacing w:before="0" w:after="0"/>
            </w:pPr>
            <w:r>
              <w:t>スワップバッファが使用中のディスクサイズ（バイト）</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10000</w:t>
            </w:r>
          </w:p>
        </w:tc>
        <w:tc>
          <w:p>
            <w:pPr>
              <w:spacing w:before="0" w:after="0"/>
            </w:pPr>
            <w:r>
              <w:t>no-read-permission</w:t>
            </w:r>
          </w:p>
        </w:tc>
        <w:tc>
          <w:p>
            <w:pPr>
              <w:spacing w:before="0" w:after="0"/>
            </w:pPr>
            <w:r>
              <w:t>クラスター管理者権限がない場合</w:t>
            </w:r>
          </w:p>
        </w:tc>
      </w:tr>
    </w:tbl>
    <w:p>
      <w:pPr>
        <w:pStyle w:val="a7"/>
      </w:pPr>
      <w:r>
        <w:t>ランタイムエラー</w:t>
      </w:r>
    </w:p>
    <w:p>
      <w:r>
        <w:t>該当なし</w:t>
      </w:r>
    </w:p>
    <w:p>
      <w:pPr>
        <w:pStyle w:val="4"/>
      </w:pPr>
      <w:r>
        <w:t>説明</w:t>
      </w:r>
    </w:p>
    <w:p>
      <w:r>
        <w:rPr>
          <w:rStyle w:val="af4"/>
        </w:rPr>
        <w:t>system forwarder-channels</w:t>
      </w:r>
      <w:r>
        <w:t>コマンドは、フォワーダーノードに設定された接続チャンネル別の統計を照会します。単一ノード（</w:t>
      </w:r>
      <w:r>
        <w:rPr>
          <w:rStyle w:val="af4"/>
        </w:rPr>
        <w:t>node</w:t>
      </w:r>
      <w:r>
        <w:t>）、ノードペア（</w:t>
      </w:r>
      <w:r>
        <w:rPr>
          <w:rStyle w:val="af4"/>
        </w:rPr>
        <w:t>pair</w:t>
      </w:r>
      <w:r>
        <w:t>）、ラウンドロビングループ（</w:t>
      </w:r>
      <w:r>
        <w:rPr>
          <w:rStyle w:val="af4"/>
        </w:rPr>
        <w:t>roundrobin</w:t>
      </w:r>
      <w:r>
        <w:t>）の3種類のチャンネルタイプについて統計をそれぞれ返します。</w:t>
      </w:r>
    </w:p>
    <w:p>
      <w:r>
        <w:rPr>
          <w:rStyle w:val="af4"/>
        </w:rPr>
        <w:t>drop</w:t>
      </w:r>
      <w:r>
        <w:t>フィールドはスワップバッファ容量を超えて消失したレコード数を示します。消失が発生したチャンネルは</w:t>
      </w:r>
      <w:r>
        <w:rPr>
          <w:rStyle w:val="af4"/>
        </w:rPr>
        <w:t>drop &gt; 0</w:t>
      </w:r>
      <w:r>
        <w:t>でフィルタリングして確認できます。</w:t>
      </w:r>
    </w:p>
    <w:p>
      <w:r>
        <w:t>このコマンドを実行するにはクラスター管理者権限が必要です。</w:t>
      </w:r>
    </w:p>
    <w:p>
      <w:pPr>
        <w:pStyle w:val="4"/>
      </w:pPr>
      <w:r>
        <w:t>使用例</w:t>
      </w:r>
    </w:p>
    <w:p>
      <w:r>
        <w:t>転送チャンネル全体の統計を照会する</w:t>
      </w:r>
    </w:p>
    <w:p>
      <w:pPr>
        <w:pStyle w:val="ae"/>
      </w:pPr>
      <w:r>
        <w:t>system forwarder-channels</w:t>
      </w:r>
    </w:p>
    <w:p>
      <w:r>
        <w:t>フォワーダーノードに設定されたすべての接続チャンネルの統計を照会します。</w:t>
      </w:r>
    </w:p>
    <w:p>
      <w:r>
        <w:t>レコード消失が発生したチャンネルを照会する</w:t>
      </w:r>
    </w:p>
    <w:p>
      <w:pPr>
        <w:pStyle w:val="ae"/>
      </w:pPr>
      <w:r>
        <w:t>system forwarder-channels</w:t>
        <w:cr/>
      </w:r>
      <w:r>
        <w:t xml:space="preserve">   | search drop &gt; 0</w:t>
        <w:cr/>
      </w:r>
      <w:r>
        <w:t xml:space="preserve">   | fields type, name, sent, drop, swap_capacity, swap_usage</w:t>
      </w:r>
    </w:p>
    <w:p>
      <w:r>
        <w:t>レコード消失が発生したチャンネルのみをフィルタリングして照会します。</w:t>
      </w:r>
    </w:p>
    <w:p>
      <w:r>
        <w:t>チャンネルタイプ別の統計を集計する</w:t>
      </w:r>
    </w:p>
    <w:p>
      <w:pPr>
        <w:pStyle w:val="ae"/>
      </w:pPr>
      <w:r>
        <w:t>system forwarder-channels</w:t>
        <w:cr/>
      </w:r>
      <w:r>
        <w:t xml:space="preserve">   | stats sum(sent) as total_sent, sum(drop) as total_drop by type</w:t>
      </w:r>
    </w:p>
    <w:p>
      <w:r>
        <w:t>チャンネルタイプ別に送信件数と消失件数の合計を集計します。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