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 threads</w:t>
      </w:r>
    </w:p>
    <w:p>
      <w:r>
        <w:t>システム内のすべてのスレッドスタックおよびロック状態を表示します。このコマンドの実行には管理者権限が必要です。</w:t>
      </w:r>
    </w:p>
    <w:p>
      <w:pPr>
        <w:pStyle w:val="4"/>
      </w:pPr>
      <w:r>
        <w:t>構文</w:t>
      </w:r>
    </w:p>
    <w:p>
      <w:pPr>
        <w:pStyle w:val="ab"/>
      </w:pPr>
      <w:r>
        <w:t>system threads</w:t>
      </w:r>
    </w:p>
    <w:p>
      <w:pPr>
        <w:pStyle w:val="4"/>
      </w:pPr>
      <w:r>
        <w:t>説明</w:t>
      </w:r>
    </w:p>
    <w:p>
      <w:r>
        <w:t>出力フィールドは以下の通りです。</w:t>
      </w:r>
    </w:p>
    <w:p>
      <w:pPr>
        <w:numPr>
          <w:numId w:val="6"/>
        </w:numPr>
        <w:spacing w:before="0" w:after="0"/>
        <w:ind w:left="360" w:hanging="360"/>
      </w:pPr>
      <w:r>
        <w:t>tid: スレッドID</w:t>
      </w:r>
    </w:p>
    <w:p>
      <w:pPr>
        <w:numPr>
          <w:numId w:val="6"/>
        </w:numPr>
        <w:spacing w:before="0" w:after="0"/>
        <w:ind w:left="360" w:hanging="360"/>
      </w:pPr>
      <w:r>
        <w:t>name: スレッド名</w:t>
      </w:r>
    </w:p>
    <w:p>
      <w:pPr>
        <w:numPr>
          <w:numId w:val="6"/>
        </w:numPr>
        <w:spacing w:before="0" w:after="0"/>
        <w:ind w:left="360" w:hanging="360"/>
      </w:pPr>
      <w:r>
        <w:t>state: スレッド状態</w:t>
      </w:r>
    </w:p>
    <w:p>
      <w:pPr>
        <w:numPr>
          <w:numId w:val="6"/>
        </w:numPr>
        <w:spacing w:before="0" w:after="0"/>
        <w:ind w:left="360" w:hanging="360"/>
      </w:pPr>
      <w:r>
        <w:t>stacktrace: スレッドスタック（jstackと同じ形式）</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