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taxii-delete-object</w:t>
      </w:r>
    </w:p>
    <w:p>
      <w:r>
        <w:t xml:space="preserve">パイプラインで渡されたレコードの </w:t>
      </w:r>
      <w:r>
        <w:rPr>
          <w:rStyle w:val="af4"/>
        </w:rPr>
        <w:t>id</w:t>
      </w:r>
      <w:r>
        <w:t xml:space="preserve"> フィールド値を使用して、TAXII 2.xサーバーの特定コレクションからSTIXオブジェクトを廃棄（revoke）処理します。TAXIIプロトコルにおけるオブジェクト削除は、</w:t>
      </w:r>
      <w:r>
        <w:rPr>
          <w:rStyle w:val="af4"/>
        </w:rPr>
        <w:t>revoked</w:t>
      </w:r>
      <w:r>
        <w:t xml:space="preserve"> フラグを </w:t>
      </w:r>
      <w:r>
        <w:rPr>
          <w:rStyle w:val="af4"/>
        </w:rPr>
        <w:t>true</w:t>
      </w:r>
      <w:r>
        <w:t xml:space="preserve"> に設定する方式で実装されます。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taxii-delete-object profile=profile_name apiroot=api_root_name id=collection_id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使用するTAXII接続プロファイル名です。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オブジェクトを削除するTAXII APIルート名です。必須オプションです。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オブジェクトを削除するコレクションID（GUID形式）です。必須オプションです。</w:t>
      </w:r>
    </w:p>
    <w:p>
      <w:pPr>
        <w:pStyle w:val="4"/>
      </w:pPr>
      <w:r>
        <w:t>入力フィールド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必須/任意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削除するSTIXオブジェクトID</w:t>
            </w:r>
          </w:p>
        </w:tc>
      </w:tr>
    </w:tbl>
    <w:p>
      <w:pPr>
        <w:pStyle w:val="4"/>
      </w:pPr>
      <w:r>
        <w:t>出力フィールド</w:t>
      </w:r>
    </w:p>
    <w:p>
      <w:r>
        <w:t xml:space="preserve">入力レコードをそのまま出力します。エラーが発生した場合は </w:t>
      </w:r>
      <w:r>
        <w:rPr>
          <w:rStyle w:val="af4"/>
        </w:rPr>
        <w:t>_error</w:t>
      </w:r>
      <w:r>
        <w:t xml:space="preserve"> フィールドが追加されます。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エラー発生時のエラーメッセージ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使用可能なTAXIIプロファイルがない場合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指定したTAXIIプロファイル名が有効でない場合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t xml:space="preserve">コレクション </w:t>
            </w:r>
            <w:r>
              <w:rPr>
                <w:rStyle w:val="af4"/>
              </w:rPr>
              <w:t>id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t xml:space="preserve">コレクション </w:t>
            </w:r>
            <w:r>
              <w:rPr>
                <w:rStyle w:val="af4"/>
              </w:rPr>
              <w:t>id</w:t>
            </w:r>
            <w:r>
              <w:t xml:space="preserve"> オプションがGUID形式でない場合</w:t>
            </w:r>
          </w:p>
        </w:tc>
      </w:tr>
    </w:tbl>
    <w:p>
      <w:pPr>
        <w:pStyle w:val="4"/>
      </w:pPr>
      <w:r>
        <w:t>説明</w:t>
      </w:r>
    </w:p>
    <w:p>
      <w:r>
        <w:t xml:space="preserve">パイプラインで渡された各レコードの </w:t>
      </w:r>
      <w:r>
        <w:rPr>
          <w:rStyle w:val="af4"/>
        </w:rPr>
        <w:t>id</w:t>
      </w:r>
      <w:r>
        <w:t xml:space="preserve"> フィールドに対応するSTIXオブジェクトをTAXIIコレクションから検索し、そのオブジェクトの </w:t>
      </w:r>
      <w:r>
        <w:rPr>
          <w:rStyle w:val="af4"/>
        </w:rPr>
        <w:t>revoked</w:t>
      </w:r>
      <w:r>
        <w:t xml:space="preserve"> 属性を </w:t>
      </w:r>
      <w:r>
        <w:rPr>
          <w:rStyle w:val="af4"/>
        </w:rPr>
        <w:t>true</w:t>
      </w:r>
      <w:r>
        <w:t xml:space="preserve"> に設定して更新します。</w:t>
      </w:r>
      <w:r>
        <w:rPr>
          <w:rStyle w:val="af4"/>
        </w:rPr>
        <w:t>id</w:t>
      </w:r>
      <w:r>
        <w:t xml:space="preserve"> フィールドが文字列でない場合や対象オブジェクトが存在しない場合は、</w:t>
      </w:r>
      <w:r>
        <w:rPr>
          <w:rStyle w:val="af4"/>
        </w:rPr>
        <w:t>_error</w:t>
      </w:r>
      <w:r>
        <w:t xml:space="preserve"> フィールドにエラーメッセージを記録します。</w:t>
      </w:r>
    </w:p>
    <w:p>
      <w:r>
        <w:t xml:space="preserve">TAXIIプロトコルではオブジェクト削除は実際の削除ではなく廃棄（revocation）処理であるため、廃棄されたオブジェクトは </w:t>
      </w:r>
      <w:r>
        <w:rPr>
          <w:rStyle w:val="af4"/>
        </w:rPr>
        <w:t>revoked=true</w:t>
      </w:r>
      <w:r>
        <w:t xml:space="preserve"> の状態でコレクションに残ります。</w:t>
      </w:r>
    </w:p>
    <w:p>
      <w:pPr>
        <w:pStyle w:val="4"/>
      </w:pPr>
      <w:r>
        <w:t>使用例</w:t>
      </w:r>
    </w:p>
    <w:p>
      <w:r>
        <w:t>コレクションからSTIXオブジェクトを廃棄処理</w:t>
      </w:r>
    </w:p>
    <w:p>
      <w:pPr>
        <w:pStyle w:val="ae"/>
      </w:pPr>
      <w:r>
        <w:t>taxii-objects profile="my-taxii" apiroot="taxii" id="12345678-1234-1234-1234-123456789abc"</w:t>
        <w:cr/>
      </w:r>
      <w:r>
        <w:t xml:space="preserve">   | search type == "indicator" AND revoked == false</w:t>
        <w:cr/>
      </w:r>
      <w:r>
        <w:t xml:space="preserve">   | taxii-delete-object profile="my-taxii" apiroot="taxii" id="12345678-1234-1234-1234-123456789abc"</w:t>
      </w:r>
    </w:p>
    <w:p>
      <w:r>
        <w:t>コレクションから廃棄されていないindicatorタイプのオブジェクトをすべて廃棄処理します。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