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unique()</w:t>
      </w:r>
    </w:p>
    <w:p>
      <w:r>
        <w:t>式の値が配列の場合、重複した要素を除去した配列を返します。単一値を引数に指定した場合は、その値のみを含む配列を返します。</w:t>
      </w:r>
    </w:p>
    <w:p>
      <w:pPr>
        <w:pStyle w:val="4"/>
      </w:pPr>
      <w:r>
        <w:t>構文</w:t>
      </w:r>
    </w:p>
    <w:p>
      <w:pPr>
        <w:pStyle w:val="ab"/>
      </w:pPr>
      <w:r>
        <w:t>unique(EXPR)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重複した要素を除去する配列を返す式です。このとき、返される配列の順序は保証されません。式が単一値の場合は、その値のみを含む配列を返します。式が null の場合は null を返します。</w:t>
      </w:r>
    </w:p>
    <w:p>
      <w:pPr>
        <w:pStyle w:val="4"/>
      </w:pPr>
      <w:r>
        <w:t>使用例</w:t>
      </w:r>
    </w:p>
    <w:p>
      <w:r>
        <w:t>1, 1, 2, "2"</w:t>
      </w:r>
      <w:r>
        <w:t xml:space="preserve"> という配列から重複した要素を除去する例</w:t>
      </w:r>
    </w:p>
    <w:p>
      <w:pPr>
        <w:pStyle w:val="ae"/>
      </w:pPr>
      <w:r>
        <w:t>json "{}"</w:t>
        <w:cr/>
      </w:r>
      <w:r>
        <w:t>| eval array=unique(array(1, 1, 2, "2"))</w:t>
        <w:cr/>
      </w:r>
      <w:r>
        <w:t>| # 返される値: ["2", 1, 2]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