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ライフサイクルプロファイル一覧取得</w:t>
      </w:r>
    </w:p>
    <w:p>
      <w:r>
        <w:t>ライフサイクルプロファイルの一覧を取得します。本操作には管理者権限が必要です。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/api/sonar/lifecycle-profiles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https://HOSTNAME/api/sonar/lifecycle-profiles?offset=0&amp;limit=20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>未指定時は全ライフサイクルプロファイル取得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name</w:t>
            </w:r>
            <w:r>
              <w:t>、</w:t>
            </w:r>
            <w:r>
              <w:rPr>
                <w:rStyle w:val="af4"/>
              </w:rPr>
              <w:t>description</w:t>
            </w:r>
            <w:r>
              <w:t>を対象に検索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"profiles": [</w:t>
        <w:cr/>
      </w:r>
      <w:r>
        <w:t xml:space="preserve">    {</w:t>
        <w:cr/>
      </w:r>
      <w:r>
        <w:t xml:space="preserve">      "guid": "4856ea13-a4ce-41f8-8a5d-29a2903e17b3",</w:t>
        <w:cr/>
      </w:r>
      <w:r>
        <w:t xml:space="preserve">      "name": "default",</w:t>
        <w:cr/>
      </w:r>
      <w:r>
        <w:t xml:space="preserve">      "description": null,</w:t>
        <w:cr/>
      </w:r>
      <w:r>
        <w:t xml:space="preserve">      "configs": {</w:t>
        <w:cr/>
      </w:r>
      <w:r>
        <w:t xml:space="preserve">        "hot": {</w:t>
        <w:cr/>
      </w:r>
      <w:r>
        <w:t xml:space="preserve">          "retention": 10,</w:t>
        <w:cr/>
      </w:r>
      <w:r>
        <w:t xml:space="preserve">          "options": {</w:t>
        <w:cr/>
      </w:r>
      <w:r>
        <w:t xml:space="preserve">            "quota_per_node": 0,</w:t>
        <w:cr/>
      </w:r>
      <w:r>
        <w:t xml:space="preserve">            "quota_per_node_unit": "mb",</w:t>
        <w:cr/>
      </w:r>
      <w:r>
        <w:t xml:space="preserve">            "direct_copy": false</w:t>
        <w:cr/>
      </w:r>
      <w:r>
        <w:t xml:space="preserve">          }</w:t>
        <w:cr/>
      </w:r>
      <w:r>
        <w:t xml:space="preserve">        },</w:t>
        <w:cr/>
      </w:r>
      <w:r>
        <w:t xml:space="preserve">        "warm": {</w:t>
        <w:cr/>
      </w:r>
      <w:r>
        <w:t xml:space="preserve">          "base_path": "/warm",</w:t>
        <w:cr/>
      </w:r>
      <w:r>
        <w:t xml:space="preserve">          "retention": 40,</w:t>
        <w:cr/>
      </w:r>
      <w:r>
        <w:t xml:space="preserve">          "options": {</w:t>
        <w:cr/>
      </w:r>
      <w:r>
        <w:t xml:space="preserve">            "quota_per_node": 0,</w:t>
        <w:cr/>
      </w:r>
      <w:r>
        <w:t xml:space="preserve">            "quota_per_node_unit": "mb",</w:t>
        <w:cr/>
      </w:r>
      <w:r>
        <w:t xml:space="preserve">            "direct_copy": false</w:t>
        <w:cr/>
      </w:r>
      <w:r>
        <w:t xml:space="preserve">          }</w:t>
        <w:cr/>
      </w:r>
      <w:r>
        <w:t xml:space="preserve">        },</w:t>
        <w:cr/>
      </w:r>
      <w:r>
        <w:t xml:space="preserve">        "cold": {</w:t>
        <w:cr/>
      </w:r>
      <w:r>
        <w:t xml:space="preserve">          "base_path": "s3:///",</w:t>
        <w:cr/>
      </w:r>
      <w:r>
        <w:t xml:space="preserve">          "retention": 405,</w:t>
        <w:cr/>
      </w:r>
      <w:r>
        <w:t xml:space="preserve">          "options": {</w:t>
        <w:cr/>
      </w:r>
      <w:r>
        <w:t xml:space="preserve">            "quota_per_node": 1000,</w:t>
        <w:cr/>
      </w:r>
      <w:r>
        <w:t xml:space="preserve">            "quota_per_node_unit": "tb",</w:t>
        <w:cr/>
      </w:r>
      <w:r>
        <w:t xml:space="preserve">            "direct_copy": true</w:t>
        <w:cr/>
      </w:r>
      <w:r>
        <w:t xml:space="preserve">          }</w:t>
        <w:cr/>
      </w:r>
      <w:r>
        <w:t xml:space="preserve">        }</w:t>
        <w:cr/>
      </w:r>
      <w:r>
        <w:t xml:space="preserve">      }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（32ビット整数）：検索条件に一致する全プロファイル数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profiles</w:t>
      </w:r>
      <w:r>
        <w:t>（配列）：検索条件に一致するライフサイクルプロファイルの一覧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（文字列）：ライフサイクルプロファイルのGUID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（文字列）：ライフサイクルプロファイル名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（文字列）：ライフサイクルプロファイルの説明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>（マップ）：ライフサイクルプロファイルの設定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hot</w:t>
      </w:r>
      <w:r>
        <w:t>/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>（マップ）：ストレージ階層（Hot、Warm、Cold）ごとの設定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base_path</w:t>
      </w:r>
      <w:r>
        <w:t>（文字列）：データ保存の基本パス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retention</w:t>
      </w:r>
      <w:r>
        <w:t>（32ビット整数）：日単位のデータ保持期間。作成日を基準に保持期間を超えると下位階層へ移動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options</w:t>
      </w:r>
      <w:r>
        <w:t>（マップ）：ライフサイクルプロファイルのオプション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quota_per_node</w:t>
      </w:r>
      <w:r>
        <w:t>（32ビット整数）：ノード単位で割り当てられるストレージ容量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quota_per_node_unit</w:t>
      </w:r>
      <w:r>
        <w:t>（文字列）：</w:t>
      </w:r>
      <w:r>
        <w:rPr>
          <w:b w:val="on"/>
        </w:rPr>
        <w:t>quota_per_node</w:t>
      </w:r>
      <w:r>
        <w:t>の単位。</w:t>
      </w:r>
      <w:r>
        <w:rPr>
          <w:rStyle w:val="af4"/>
        </w:rPr>
        <w:t>mb</w:t>
      </w:r>
      <w:r>
        <w:t>、</w:t>
      </w:r>
      <w:r>
        <w:rPr>
          <w:rStyle w:val="af4"/>
        </w:rPr>
        <w:t>gb</w:t>
      </w:r>
      <w:r>
        <w:t>、</w:t>
      </w:r>
      <w:r>
        <w:rPr>
          <w:rStyle w:val="af4"/>
        </w:rPr>
        <w:t>tb</w:t>
      </w:r>
      <w:r>
        <w:t>のいずれか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direct_copy</w:t>
      </w:r>
      <w:r>
        <w:t>（ブール値）：ロールオーバー時に直接コピーするかどうか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rollover_on_diskfull</w:t>
      </w:r>
      <w:r>
        <w:t>（ブール値）：ディスク容量不足時にロールオーバーを実行するかどうか</w:t>
      </w:r>
    </w:p>
    <w:p>
      <w:pPr>
        <w:pStyle w:val="4"/>
      </w:pPr>
      <w:r>
        <w:t>エラー応答</w:t>
      </w:r>
    </w:p>
    <w:p>
      <w:pPr>
        <w:pStyle w:val="a7"/>
      </w:pPr>
      <w:r>
        <w:t>offset、limitの値が整数でない場合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offset、limitの値が負の場合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keywordsパラメータの型が不正な場合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"'keywords' parameter should be string type"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