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パターングループ参照</w:t>
      </w:r>
    </w:p>
    <w:p>
      <w:r>
        <w:t>指定したパターングループを参照します。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パターングループ識別子</w:t>
            </w:r>
          </w:p>
        </w:tc>
        <w:tc>
          <w:p>
            <w:pPr>
              <w:spacing w:before="0" w:after="0"/>
            </w:pPr>
            <w:r>
              <w:t>36桁GUID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WAS脆弱性攻撃アラート",</w:t>
        <w:cr/>
      </w:r>
      <w:r>
        <w:t xml:space="preserve">    "description": "既知のWAS脆弱性を利用したリモートコード実行やサービス拒否などの攻撃を検知",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"ログプレッソ",</w:t>
        <w:cr/>
      </w:r>
      <w:r>
        <w:t xml:space="preserve">    "user_guid": "ffaf431b-653a-4329-8f83-913cbb00342d",</w:t>
        <w:cr/>
      </w:r>
      <w:r>
        <w:t xml:space="preserve">    "user_name": "ホン・ギルドン",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</w:t>
      </w:r>
      <w:r>
        <w:t>（マップ）: パターングループ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パターングループGUID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パターングループ名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パターングループの説明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>（32ビット整数）: パターン数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>（文字列）: グループが所属する会社（テナント）識別子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>（文字列）: グループが所属する会社（テナント）名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>（文字列）: パターングループを作成したユーザーのGUID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>（文字列）: パターングループを作成したユーザーの氏名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パターングループが存在しない場合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