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プロシージャ一覧</w:t>
      </w:r>
    </w:p>
    <w:p>
      <w:r>
        <w:t>検索条件に一致するプロシージャの一覧を取得します。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/api/sonar/procedures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デフォルト: 全プロシージャ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名前・説明を対象に検索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"テーブル",</w:t>
        <w:cr/>
      </w:r>
      <w:r>
        <w:t xml:space="preserve">                    "description": "検索対象テーブル名",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"デモ",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プロシージャ一覧取得では、ユーザーおよびユーザーグループの権限付与状態は返却されません。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検索条件に一致するプロシージャの件数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(配列): プロシージャ一覧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プロシージャ識別子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プロシージャ名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プロシージャの説明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(配列): パラメータ一覧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パラメータ表示名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(文字列): パラメータの説明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パラメータ型。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bool</w:t>
      </w:r>
      <w:r>
        <w:t>、</w:t>
      </w:r>
      <w:r>
        <w:rPr>
          <w:rStyle w:val="af4"/>
        </w:rPr>
        <w:t>datetime</w:t>
      </w:r>
      <w:r>
        <w:t>、</w:t>
      </w:r>
      <w:r>
        <w:rPr>
          <w:rStyle w:val="af4"/>
        </w:rPr>
        <w:t>date</w:t>
      </w:r>
      <w:r>
        <w:t>、</w:t>
      </w:r>
      <w:r>
        <w:rPr>
          <w:rStyle w:val="af4"/>
        </w:rPr>
        <w:t>ip</w:t>
      </w:r>
      <w:r>
        <w:t xml:space="preserve"> のいずれか。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(文字列): パラメータ名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(文字列): 所有者ログインユーザー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(ブール値): 全体共有可否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offsetまたはlimitが負の値の場合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