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脅威インテリジェンスフィード一覧の取得</w:t>
      </w:r>
    </w:p>
    <w:p>
      <w:pPr>
        <w:pStyle w:val="4"/>
      </w:pPr>
      <w:r>
        <w:t>HTTPリクエスト</w:t>
      </w:r>
    </w:p>
    <w:p>
      <w:pPr>
        <w:pStyle w:val="ae"/>
      </w:pPr>
      <w:r>
        <w:t>GET /api/sonar/threat-feeds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https://HOSTNAME/api/sonar/threat-feeds</w:t>
      </w:r>
    </w:p>
    <w:p>
      <w:pPr>
        <w:pStyle w:val="4"/>
      </w:pPr>
      <w:r>
        <w:t>リクエストパラメータ</w:t>
      </w:r>
    </w:p>
    <w:p>
      <w:r>
        <w:t>なし</w:t>
      </w:r>
    </w:p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"total_count": 12,</w:t>
        <w:cr/>
      </w:r>
      <w:r>
        <w:t xml:space="preserve">  "feeds": [</w:t>
        <w:cr/>
      </w:r>
      <w:r>
        <w:t xml:space="preserve">    {</w:t>
        <w:cr/>
      </w:r>
      <w:r>
        <w:t xml:space="preserve">      "name": "otx",</w:t>
        <w:cr/>
      </w:r>
      <w:r>
        <w:t xml:space="preserve">      "display_name": "OTXフィード",</w:t>
        <w:cr/>
      </w:r>
      <w:r>
        <w:t xml:space="preserve">      "description": "OTX（Open Threat Exchange）フィードを利用してIPレピュテーション情報をリアルタイムで照合します。",</w:t>
        <w:cr/>
      </w:r>
      <w:r>
        <w:t xml:space="preserve">      "enabled": false,</w:t>
        <w:cr/>
      </w:r>
      <w:r>
        <w:t xml:space="preserve">      "field_type": "IP",</w:t>
        <w:cr/>
      </w:r>
      <w:r>
        <w:t xml:space="preserve">      "created": "2020-07-21 16:20:37+0900",</w:t>
        <w:cr/>
      </w:r>
      <w:r>
        <w:t xml:space="preserve">      "updated": "2023-04-13 06:32:19+0900"</w:t>
        <w:cr/>
      </w:r>
      <w:r>
        <w:t xml:space="preserve">    },</w:t>
        <w:cr/>
      </w:r>
      <w:r>
        <w:t xml:space="preserve">    ......</w:t>
        <w:cr/>
      </w:r>
      <w:r>
        <w:t xml:space="preserve"> 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