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接続プロファイル接続テスト</w:t>
      </w:r>
    </w:p>
    <w:p>
      <w:r>
        <w:t>接続プロファイルを作成する前に接続設定の有効性を同期方式でテストします。既存プロファイルの識別子を渡すと、暗号化された設定値を再利用します。</w:t>
      </w:r>
    </w:p>
    <w:p>
      <w:pPr>
        <w:pStyle w:val="4"/>
      </w:pPr>
      <w:r>
        <w:t>HTTPリクエスト</w:t>
      </w:r>
    </w:p>
    <w:p>
      <w:pPr>
        <w:pStyle w:val="ab"/>
      </w:pPr>
      <w:r>
        <w:t>GET /api/sonar/connect-profiles/test-connect</w:t>
      </w:r>
    </w:p>
    <w:p>
      <w:pPr>
        <w:pStyle w:val="a7"/>
      </w:pPr>
      <w:r>
        <w:t>cURL例</w:t>
      </w:r>
    </w:p>
    <w:p>
      <w:pPr>
        <w:pStyle w:val="ae"/>
      </w:pPr>
      <w:r>
        <w:t>curl -H "Authorization: Bearer &lt;API_KEY&gt;" \</w:t>
        <w:cr/>
      </w:r>
      <w:r>
        <w:t xml:space="preserve">     -G --data-urlencode 'type=jdbc' \</w:t>
        <w:cr/>
      </w:r>
      <w:r>
        <w:t xml:space="preserve">     --data-urlencode 'configs={"jdbc_url":"jdbc:mysql://198.51.100.1:3306/testdb","user":"admin","password":"****"}' \</w:t>
        <w:cr/>
      </w:r>
      <w:r>
        <w:t xml:space="preserve">     https://HOSTNAME/api/sonar/connect-profiles/test-connect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O</w:t>
            </w:r>
          </w:p>
        </w:tc>
        <w:tc>
          <w:p>
            <w:pPr>
              <w:spacing w:before="0" w:after="0"/>
            </w:pPr>
            <w:r>
              <w:t>文字列</w:t>
            </w:r>
          </w:p>
        </w:tc>
        <w:tc>
          <w:p>
            <w:pPr>
              <w:spacing w:before="0" w:after="0"/>
            </w:pPr>
            <w:r>
              <w:t>プロファイル種別</w:t>
            </w:r>
          </w:p>
        </w:tc>
        <w:tc>
          <w:p>
            <w:pPr>
              <w:spacing w:before="0" w:after="0"/>
            </w:pPr>
            <w:r>
              <w:t xml:space="preserve"> </w:t>
            </w:r>
          </w:p>
        </w:tc>
      </w:tr>
      <w:tr>
        <w:tc>
          <w:p>
            <w:pPr>
              <w:spacing w:before="0" w:after="0"/>
            </w:pPr>
            <w:r>
              <w:t>configs</w:t>
            </w:r>
          </w:p>
        </w:tc>
        <w:tc>
          <w:p>
            <w:pPr>
              <w:spacing w:before="0" w:after="0"/>
            </w:pPr>
            <w:r>
              <w:t>O</w:t>
            </w:r>
          </w:p>
        </w:tc>
        <w:tc>
          <w:p>
            <w:pPr>
              <w:spacing w:before="0" w:after="0"/>
            </w:pPr>
            <w:r>
              <w:t>文字列キー/値</w:t>
            </w:r>
          </w:p>
        </w:tc>
        <w:tc>
          <w:p>
            <w:pPr>
              <w:spacing w:before="0" w:after="0"/>
            </w:pPr>
            <w:r>
              <w:t>設定値</w:t>
            </w:r>
          </w:p>
        </w:tc>
        <w:tc>
          <w:p>
            <w:pPr>
              <w:spacing w:before="0" w:after="0"/>
            </w:pPr>
            <w:r>
              <w:t>JSON形式</w:t>
            </w:r>
          </w:p>
        </w:tc>
      </w:tr>
      <w:tr>
        <w:tc>
          <w:p>
            <w:pPr>
              <w:spacing w:before="0" w:after="0"/>
            </w:pPr>
            <w:r>
              <w:t>guid</w:t>
            </w:r>
          </w:p>
        </w:tc>
        <w:tc>
          <w:p>
            <w:pPr>
              <w:spacing w:before="0" w:after="0"/>
            </w:pPr>
            <w:r>
              <w:t>X</w:t>
            </w:r>
          </w:p>
        </w:tc>
        <w:tc>
          <w:p>
            <w:pPr>
              <w:spacing w:before="0" w:after="0"/>
            </w:pPr>
            <w:r>
              <w:t>文字列</w:t>
            </w:r>
          </w:p>
        </w:tc>
        <w:tc>
          <w:p>
            <w:pPr>
              <w:spacing w:before="0" w:after="0"/>
            </w:pPr>
            <w:r>
              <w:t>既存プロファイル識別子</w:t>
            </w:r>
          </w:p>
        </w:tc>
        <w:tc>
          <w:p>
            <w:pPr>
              <w:spacing w:before="0" w:after="0"/>
            </w:pPr>
            <w:r>
              <w:t>暗号化された設定値の再利用時、36桁のGUID</w:t>
            </w:r>
          </w:p>
        </w:tc>
      </w:tr>
    </w:tbl>
    <w:p>
      <w:pPr>
        <w:pStyle w:val="4"/>
      </w:pPr>
      <w:r>
        <w:t>正常応答</w:t>
      </w:r>
    </w:p>
    <w:p>
      <w:r>
        <w:t>接続成功:</w:t>
      </w:r>
    </w:p>
    <w:p>
      <w:pPr>
        <w:pStyle w:val="ae"/>
      </w:pPr>
      <w:r>
        <w:t>{</w:t>
        <w:cr/>
      </w:r>
      <w:r>
        <w:t xml:space="preserve">  "result": true</w:t>
        <w:cr/>
      </w:r>
      <w:r>
        <w:t>}</w:t>
      </w:r>
    </w:p>
    <w:p>
      <w:r>
        <w:t>接続失敗:</w:t>
      </w:r>
    </w:p>
    <w:p>
      <w:pPr>
        <w:pStyle w:val="ae"/>
      </w:pPr>
      <w:r>
        <w:t>{</w:t>
        <w:cr/>
      </w:r>
      <w:r>
        <w:t xml:space="preserve">  "result": false,</w:t>
        <w:cr/>
      </w:r>
      <w:r>
        <w:t xml:space="preserve">  "msg": "Connection refused"</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"type should be not null"</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