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システム</w:t>
      </w:r>
    </w:p>
    <w:p>
      <w:r>
        <w:t>ログプレッソ・ソナーのシステム設定は、利用頻度順に整理されています。ログプレッソ・ソナーをインストールした直後は、まずクラスターを構成し、次に正規化モデルおよび対応するロガーモデルとパーサーを定義します。その後、ポリシー設定に必要なオブジェクトグループを定義し、検出ポリシーの設定へと進みます。本ドキュメントはメニュー順に構成されているため、初期セットアップ時はノード設定からご確認ください。</w:t>
      </w:r>
    </w:p>
    <w:p>
      <w:pPr>
        <w:pStyle w:val="af1"/>
      </w:pPr>
      <w:r>
        <w:t>システム設定は管理者権限を持つアカウントのみ利用可能であり、ユーザーレベルのアカウントでは無効化されています。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[クラスター](section-node-config)</w:t>
      </w:r>
      <w:r>
        <w:t>: ログプレッソ・クラスターおよびストレージライフサイクルの構成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[セントリー](section-sentries)</w:t>
      </w:r>
      <w:r>
        <w:t>: ログプレッソ・プラットフォームのログ収集エージェントであるセントリーの登録および管理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[パフォーマンスモニター](section-perfmon)</w:t>
      </w:r>
      <w:r>
        <w:t>: ログプレッソ・サーバーのパフォーマンス監視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[テーブル](section-table)</w:t>
      </w:r>
      <w:r>
        <w:t>: 収集ログおよびインデックスを保存するテーブルの構成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[ライセンス](section-license-settings)</w:t>
      </w:r>
      <w:r>
        <w:t>: ログプレッソ・プラットフォームのライセンス登録および利用状況の管理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[メールサーバー](section-smtp-settings)</w:t>
      </w:r>
      <w:r>
        <w:t>: ログプレッソ・プラットフォームのメールサーバー設定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[プッシュテンプレート](section-push-template)</w:t>
      </w:r>
      <w:r>
        <w:t>: 弁明プロセスで使用する説明テンプレートの登録および管理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[クエリモニター](section-query-monitor)</w:t>
      </w:r>
      <w:r>
        <w:t>: ログプレッソ・プラットフォーム上で実行中のクエリの確認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[監査ログ](section-user-audit-logs)</w:t>
      </w:r>
      <w:r>
        <w:t>: ログプレッソ・プラットフォームの監査ログの閲覧および検索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[システムログ](section-system-log)</w:t>
      </w:r>
      <w:r>
        <w:t>: ログプレッソ・プラットフォームのシステムログの閲覧および検索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[接続プロファイル](section-connect-profile)</w:t>
      </w:r>
      <w:r>
        <w:t>: 外部データベース、FTP、SFTP/SSHサーバー等への接続に必要な識別・認証情報の管理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[レスポンスターゲット](section-section-response-target)</w:t>
      </w:r>
      <w:r>
        <w:t>: ファイアウォール等の統合ネットワークアクセス制御システムを通じて攻撃者IPアドレスをブロック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[証明書](section-certificates)</w:t>
      </w:r>
      <w:r>
        <w:t>: ログプレッソ・プラットフォームの証明書管理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[パッケージ](section-packages)</w:t>
      </w:r>
      <w:r>
        <w:t>: ログプレッソ・セントリーのインストールパッケージ管理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[AIプロンプト](section-ai-prompts)</w:t>
      </w:r>
      <w:r>
        <w:t>: AIアシスタントの実行に必要なプロンプトの管理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