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ライセンス別機能</w:t>
      </w:r>
    </w:p>
    <w:p>
      <w:pPr>
        <w:pStyle w:val="4"/>
      </w:pPr>
      <w:r>
        <w:t>ライセンスの種類</w:t>
      </w:r>
    </w:p>
    <w:p>
      <w:r>
        <w:t>利用可能なライセンスは以下の4種類です。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ログプレッソ・ソナー 4.0 Light</w:t>
      </w:r>
      <w:r>
        <w:t xml:space="preserve">：ログ管理用ライセンス。ライセンス画面では </w:t>
      </w:r>
      <w:r>
        <w:rPr>
          <w:b w:val="on"/>
        </w:rPr>
        <w:t>STD</w:t>
      </w:r>
      <w:r>
        <w:t xml:space="preserve"> と表示されます。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ログプレッソ・ソナー 4.0 Light HA</w:t>
      </w:r>
      <w:r>
        <w:t xml:space="preserve">：冗長構成をサポートするログ管理用ライセンス。ライセンス画面では </w:t>
      </w:r>
      <w:r>
        <w:rPr>
          <w:b w:val="on"/>
        </w:rPr>
        <w:t>ENT</w:t>
      </w:r>
      <w:r>
        <w:t xml:space="preserve"> と表示されます。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ログプレッソ・ソナー 4.0</w:t>
      </w:r>
      <w:r>
        <w:t xml:space="preserve">：SIEM（セキュリティ情報・イベント管理）ライセンス。検出シナリオ、チケット管理、イベント管理、レスポンス連携などの追加機能が含まれます。ライセンス画面では </w:t>
      </w:r>
      <w:r>
        <w:rPr>
          <w:b w:val="on"/>
        </w:rPr>
        <w:t>SNR</w:t>
      </w:r>
      <w:r>
        <w:t xml:space="preserve"> と表示されます。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ログプレッソ・ソナー 4.0 Maestro</w:t>
      </w:r>
      <w:r>
        <w:t xml:space="preserve">：SOAR（セキュリティオーケストレーション・自動化・レスポンス）ライセンス。プレイブック機能が含まれます。ライセンス画面では </w:t>
      </w:r>
      <w:r>
        <w:rPr>
          <w:b w:val="on"/>
        </w:rPr>
        <w:t>MAE</w:t>
      </w:r>
      <w:r>
        <w:t xml:space="preserve"> と表示されます。</w:t>
      </w:r>
    </w:p>
    <w:p>
      <w:pPr>
        <w:pStyle w:val="4"/>
      </w:pPr>
      <w:r>
        <w:t>ライセンス別機能一覧</w:t>
      </w:r>
    </w:p>
    <w:p>
      <w:r>
        <w:t>利用可能な機能はライセンスの種類によって異なります。詳細は以下の通りです。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メニュー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機能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LIGHT / LIGHT-HA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SNR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MAE</w:t>
            </w:r>
          </w:p>
        </w:tc>
      </w:tr>
      <w:tr>
        <w:tc>
          <w:p>
            <w:pPr>
              <w:spacing w:before="0" w:after="0"/>
            </w:pPr>
            <w:r>
              <w:t>ホーム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ダッシュボード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ロガー</w:t>
            </w:r>
          </w:p>
        </w:tc>
        <w:tc>
          <w:p>
            <w:pPr>
              <w:spacing w:before="0" w:after="0"/>
            </w:pPr>
            <w:r>
              <w:t>ロガー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ロガー</w:t>
            </w:r>
          </w:p>
        </w:tc>
        <w:tc>
          <w:p>
            <w:pPr>
              <w:spacing w:before="0" w:after="0"/>
            </w:pPr>
            <w:r>
              <w:t>パーサー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ロガー</w:t>
            </w:r>
          </w:p>
        </w:tc>
        <w:tc>
          <w:p>
            <w:pPr>
              <w:spacing w:before="0" w:after="0"/>
            </w:pPr>
            <w:r>
              <w:t>ログスキーマ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ロガー</w:t>
            </w:r>
          </w:p>
        </w:tc>
        <w:tc>
          <w:p>
            <w:pPr>
              <w:spacing w:before="0" w:after="0"/>
            </w:pPr>
            <w:r>
              <w:t>ロガーモデル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分析</w:t>
            </w:r>
          </w:p>
        </w:tc>
        <w:tc>
          <w:p>
            <w:pPr>
              <w:spacing w:before="0" w:after="0"/>
            </w:pPr>
            <w:r>
              <w:t>AIアシスタント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分析</w:t>
            </w:r>
          </w:p>
        </w:tc>
        <w:tc>
          <w:p>
            <w:pPr>
              <w:spacing w:before="0" w:after="0"/>
            </w:pPr>
            <w:r>
              <w:t>イベントサマリー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分析</w:t>
            </w:r>
          </w:p>
        </w:tc>
        <w:tc>
          <w:p>
            <w:pPr>
              <w:spacing w:before="0" w:after="0"/>
            </w:pPr>
            <w:r>
              <w:t>イベント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分析</w:t>
            </w:r>
          </w:p>
        </w:tc>
        <w:tc>
          <w:p>
            <w:pPr>
              <w:spacing w:before="0" w:after="0"/>
            </w:pPr>
            <w:r>
              <w:t>ログ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分析</w:t>
            </w:r>
          </w:p>
        </w:tc>
        <w:tc>
          <w:p>
            <w:pPr>
              <w:spacing w:before="0" w:after="0"/>
            </w:pPr>
            <w:r>
              <w:t>ルックアップ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分析</w:t>
            </w:r>
          </w:p>
        </w:tc>
        <w:tc>
          <w:p>
            <w:pPr>
              <w:spacing w:before="0" w:after="0"/>
            </w:pPr>
            <w:r>
              <w:t>ピボット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分析</w:t>
            </w:r>
          </w:p>
        </w:tc>
        <w:tc>
          <w:p>
            <w:pPr>
              <w:spacing w:before="0" w:after="0"/>
            </w:pPr>
            <w:r>
              <w:t>データセット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分析</w:t>
            </w:r>
          </w:p>
        </w:tc>
        <w:tc>
          <w:p>
            <w:pPr>
              <w:spacing w:before="0" w:after="0"/>
            </w:pPr>
            <w:r>
              <w:t>クエリ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分析</w:t>
            </w:r>
          </w:p>
        </w:tc>
        <w:tc>
          <w:p>
            <w:pPr>
              <w:spacing w:before="0" w:after="0"/>
            </w:pPr>
            <w:r>
              <w:t>スケジュールクエリ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分析</w:t>
            </w:r>
          </w:p>
        </w:tc>
        <w:tc>
          <w:p>
            <w:pPr>
              <w:spacing w:before="0" w:after="0"/>
            </w:pPr>
            <w:r>
              <w:t>プロシージャ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分析</w:t>
            </w:r>
          </w:p>
        </w:tc>
        <w:tc>
          <w:p>
            <w:pPr>
              <w:spacing w:before="0" w:after="0"/>
            </w:pPr>
            <w:r>
              <w:t>レポート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レスポンス</w:t>
            </w:r>
          </w:p>
        </w:tc>
        <w:tc>
          <w:p>
            <w:pPr>
              <w:spacing w:before="0" w:after="0"/>
            </w:pPr>
            <w:r>
              <w:t>チケット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レスポンス</w:t>
            </w:r>
          </w:p>
        </w:tc>
        <w:tc>
          <w:p>
            <w:pPr>
              <w:spacing w:before="0" w:after="0"/>
            </w:pPr>
            <w:r>
              <w:t>チケットリポジトリ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レスポンス</w:t>
            </w:r>
          </w:p>
        </w:tc>
        <w:tc>
          <w:p>
            <w:pPr>
              <w:spacing w:before="0" w:after="0"/>
            </w:pPr>
            <w:r>
              <w:t>弁明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レスポンス</w:t>
            </w:r>
          </w:p>
        </w:tc>
        <w:tc>
          <w:p>
            <w:pPr>
              <w:spacing w:before="0" w:after="0"/>
            </w:pPr>
            <w:r>
              <w:t>レスポンスログ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レスポンス</w:t>
            </w:r>
          </w:p>
        </w:tc>
        <w:tc>
          <w:p>
            <w:pPr>
              <w:spacing w:before="0" w:after="0"/>
            </w:pPr>
            <w:r>
              <w:t>プレイブック履歴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レスポンス</w:t>
            </w:r>
          </w:p>
        </w:tc>
        <w:tc>
          <w:p>
            <w:pPr>
              <w:spacing w:before="0" w:after="0"/>
            </w:pPr>
            <w:r>
              <w:t>承認リクエスト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レスポンス</w:t>
            </w:r>
          </w:p>
        </w:tc>
        <w:tc>
          <w:p>
            <w:pPr>
              <w:spacing w:before="0" w:after="0"/>
            </w:pPr>
            <w:r>
              <w:t>承認ログ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ポリシー</w:t>
            </w:r>
          </w:p>
        </w:tc>
        <w:tc>
          <w:p>
            <w:pPr>
              <w:spacing w:before="0" w:after="0"/>
            </w:pPr>
            <w:r>
              <w:t>ストリームルール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ポリシー</w:t>
            </w:r>
          </w:p>
        </w:tc>
        <w:tc>
          <w:p>
            <w:pPr>
              <w:spacing w:before="0" w:after="0"/>
            </w:pPr>
            <w:r>
              <w:t>バッチルール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ポリシー</w:t>
            </w:r>
          </w:p>
        </w:tc>
        <w:tc>
          <w:p>
            <w:pPr>
              <w:spacing w:before="0" w:after="0"/>
            </w:pPr>
            <w:r>
              <w:t>機械学習モデル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ポリシー</w:t>
            </w:r>
          </w:p>
        </w:tc>
        <w:tc>
          <w:p>
            <w:pPr>
              <w:spacing w:before="0" w:after="0"/>
            </w:pPr>
            <w:r>
              <w:t>脅威インテリジェンス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ポリシー</w:t>
            </w:r>
          </w:p>
        </w:tc>
        <w:tc>
          <w:p>
            <w:pPr>
              <w:spacing w:before="0" w:after="0"/>
            </w:pPr>
            <w:r>
              <w:t>行動プロファイル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ポリシー</w:t>
            </w:r>
          </w:p>
        </w:tc>
        <w:tc>
          <w:p>
            <w:pPr>
              <w:spacing w:before="0" w:after="0"/>
            </w:pPr>
            <w:r>
              <w:t>学習データセット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ポリシー</w:t>
            </w:r>
          </w:p>
        </w:tc>
        <w:tc>
          <w:p>
            <w:pPr>
              <w:spacing w:before="0" w:after="0"/>
            </w:pPr>
            <w:r>
              <w:t>サイト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ポリシー</w:t>
            </w:r>
          </w:p>
        </w:tc>
        <w:tc>
          <w:p>
            <w:pPr>
              <w:spacing w:before="0" w:after="0"/>
            </w:pPr>
            <w:r>
              <w:t>資産IP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ポリシー</w:t>
            </w:r>
          </w:p>
        </w:tc>
        <w:tc>
          <w:p>
            <w:pPr>
              <w:spacing w:before="0" w:after="0"/>
            </w:pPr>
            <w:r>
              <w:t>アドレスグループ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ポリシー</w:t>
            </w:r>
          </w:p>
        </w:tc>
        <w:tc>
          <w:p>
            <w:pPr>
              <w:spacing w:before="0" w:after="0"/>
            </w:pPr>
            <w:r>
              <w:t>サブネットグループ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ポリシー</w:t>
            </w:r>
          </w:p>
        </w:tc>
        <w:tc>
          <w:p>
            <w:pPr>
              <w:spacing w:before="0" w:after="0"/>
            </w:pPr>
            <w:r>
              <w:t>ポートグループ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ポリシー</w:t>
            </w:r>
          </w:p>
        </w:tc>
        <w:tc>
          <w:p>
            <w:pPr>
              <w:spacing w:before="0" w:after="0"/>
            </w:pPr>
            <w:r>
              <w:t>ユーザー定義フィルター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ポリシー</w:t>
            </w:r>
          </w:p>
        </w:tc>
        <w:tc>
          <w:p>
            <w:pPr>
              <w:spacing w:before="0" w:after="0"/>
            </w:pPr>
            <w:r>
              <w:t>パターングループ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ポリシー</w:t>
            </w:r>
          </w:p>
        </w:tc>
        <w:tc>
          <w:p>
            <w:pPr>
              <w:spacing w:before="0" w:after="0"/>
            </w:pPr>
            <w:r>
              <w:t>アラームグループ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ポリシー</w:t>
            </w:r>
          </w:p>
        </w:tc>
        <w:tc>
          <w:p>
            <w:pPr>
              <w:spacing w:before="0" w:after="0"/>
            </w:pPr>
            <w:r>
              <w:t>プレイブック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ポリシー</w:t>
            </w:r>
          </w:p>
        </w:tc>
        <w:tc>
          <w:p>
            <w:pPr>
              <w:spacing w:before="0" w:after="0"/>
            </w:pPr>
            <w:r>
              <w:t>インジケーター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ユーザー</w:t>
            </w:r>
          </w:p>
        </w:tc>
        <w:tc>
          <w:p>
            <w:pPr>
              <w:spacing w:before="0" w:after="0"/>
            </w:pPr>
            <w:r>
              <w:t>ユーザー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ユーザー</w:t>
            </w:r>
          </w:p>
        </w:tc>
        <w:tc>
          <w:p>
            <w:pPr>
              <w:spacing w:before="0" w:after="0"/>
            </w:pPr>
            <w:r>
              <w:t>ユーザーグループ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ユーザー</w:t>
            </w:r>
          </w:p>
        </w:tc>
        <w:tc>
          <w:p>
            <w:pPr>
              <w:spacing w:before="0" w:after="0"/>
            </w:pPr>
            <w:r>
              <w:t>従業員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アプリ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設定</w:t>
            </w:r>
          </w:p>
        </w:tc>
        <w:tc>
          <w:p>
            <w:pPr>
              <w:spacing w:before="0" w:after="0"/>
            </w:pPr>
            <w:r>
              <w:t>クラスター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設定</w:t>
            </w:r>
          </w:p>
        </w:tc>
        <w:tc>
          <w:p>
            <w:pPr>
              <w:spacing w:before="0" w:after="0"/>
            </w:pPr>
            <w:r>
              <w:t>セントリー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設定</w:t>
            </w:r>
          </w:p>
        </w:tc>
        <w:tc>
          <w:p>
            <w:pPr>
              <w:spacing w:before="0" w:after="0"/>
            </w:pPr>
            <w:r>
              <w:t>パフォーマンスモニター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設定</w:t>
            </w:r>
          </w:p>
        </w:tc>
        <w:tc>
          <w:p>
            <w:pPr>
              <w:spacing w:before="0" w:after="0"/>
            </w:pPr>
            <w:r>
              <w:t>テーブル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設定</w:t>
            </w:r>
          </w:p>
        </w:tc>
        <w:tc>
          <w:p>
            <w:pPr>
              <w:spacing w:before="0" w:after="0"/>
            </w:pPr>
            <w:r>
              <w:t>暗号化プロファイル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設定</w:t>
            </w:r>
          </w:p>
        </w:tc>
        <w:tc>
          <w:p>
            <w:pPr>
              <w:spacing w:before="0" w:after="0"/>
            </w:pPr>
            <w:r>
              <w:t>ライセンス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設定</w:t>
            </w:r>
          </w:p>
        </w:tc>
        <w:tc>
          <w:p>
            <w:pPr>
              <w:spacing w:before="0" w:after="0"/>
            </w:pPr>
            <w:r>
              <w:t>メールサーバー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設定</w:t>
            </w:r>
          </w:p>
        </w:tc>
        <w:tc>
          <w:p>
            <w:pPr>
              <w:spacing w:before="0" w:after="0"/>
            </w:pPr>
            <w:r>
              <w:t>弁明テンプレート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設定</w:t>
            </w:r>
          </w:p>
        </w:tc>
        <w:tc>
          <w:p>
            <w:pPr>
              <w:spacing w:before="0" w:after="0"/>
            </w:pPr>
            <w:r>
              <w:t>クエリモニター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設定</w:t>
            </w:r>
          </w:p>
        </w:tc>
        <w:tc>
          <w:p>
            <w:pPr>
              <w:spacing w:before="0" w:after="0"/>
            </w:pPr>
            <w:r>
              <w:t>監査ログ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設定</w:t>
            </w:r>
          </w:p>
        </w:tc>
        <w:tc>
          <w:p>
            <w:pPr>
              <w:spacing w:before="0" w:after="0"/>
            </w:pPr>
            <w:r>
              <w:t>システムログ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設定</w:t>
            </w:r>
          </w:p>
        </w:tc>
        <w:tc>
          <w:p>
            <w:pPr>
              <w:spacing w:before="0" w:after="0"/>
            </w:pPr>
            <w:r>
              <w:t>接続プロファイル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設定</w:t>
            </w:r>
          </w:p>
        </w:tc>
        <w:tc>
          <w:p>
            <w:pPr>
              <w:spacing w:before="0" w:after="0"/>
            </w:pPr>
            <w:r>
              <w:t>レスポンスターゲット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設定</w:t>
            </w:r>
          </w:p>
        </w:tc>
        <w:tc>
          <w:p>
            <w:pPr>
              <w:spacing w:before="0" w:after="0"/>
            </w:pPr>
            <w:r>
              <w:t>証明書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設定</w:t>
            </w:r>
          </w:p>
        </w:tc>
        <w:tc>
          <w:p>
            <w:pPr>
              <w:spacing w:before="0" w:after="0"/>
            </w:pPr>
            <w:r>
              <w:t>パッケージ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