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シグネチャの作成</w:t>
      </w:r>
    </w:p>
    <w:p>
      <w:r>
        <w:t>新しいシグネチャを作成します。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/api/sonar/signatures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signature="sig" \</w:t>
        <w:cr/>
      </w:r>
      <w:r>
        <w:t xml:space="preserve">     -d capecs="CAPEC-1" \</w:t>
        <w:cr/>
      </w:r>
      <w:r>
        <w:t xml:space="preserve">     -X POST \</w:t>
        <w:cr/>
      </w:r>
      <w:r>
        <w:t xml:space="preserve">     https://HOSTNAME/api/sonar/signatures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シグネチャ識別子</w:t>
            </w:r>
          </w:p>
        </w:tc>
        <w:tc>
          <w:p>
            <w:pPr>
              <w:spacing w:before="0" w:after="0"/>
            </w:pPr>
            <w:r>
              <w:t>36文字GUID。未設定時はランダム生成</w:t>
            </w:r>
          </w:p>
        </w:tc>
      </w:tr>
      <w:tr>
        <w:tc>
          <w:p>
            <w:pPr>
              <w:spacing w:before="0" w:after="0"/>
            </w:pPr>
            <w:r>
              <w:t>signature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シグネチャコード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シグネチャ説明</w:t>
            </w:r>
          </w:p>
        </w:tc>
        <w:tc>
          <w:p>
            <w:pPr>
              <w:spacing w:before="0" w:after="0"/>
            </w:pPr>
            <w:r>
              <w:t>最大2000文字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アプリコード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capecs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CAPEC 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）区切りのCAPEC ID一覧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"signature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シグネチャコードの長さが超過した場合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"'signature' must be shorter than or equal to 255 characters."</w:t>
        <w:cr/>
      </w:r>
      <w:r>
        <w:t>}</w:t>
      </w:r>
    </w:p>
    <w:p>
      <w:pPr>
        <w:pStyle w:val="a7"/>
      </w:pPr>
      <w:r>
        <w:t>CAPEC IDの形式が無効な場合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capec format: invalid-capec-id"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