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ノードペア照会</w:t>
      </w:r>
    </w:p>
    <w:p>
      <w:r>
        <w:t>指定したノードペアの設定とアクティブ/スタンバイノード情報を取得します。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/api/sonar/node-pairs/:guid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"node_pair": {</w:t>
        <w:cr/>
      </w:r>
      <w:r>
        <w:t xml:space="preserve">    "guid": "a1b2c3d4-e5f6-7890-abcd-ef1234567890",</w:t>
        <w:cr/>
      </w:r>
      <w:r>
        <w:t xml:space="preserve">    "type": "control",</w:t>
        <w:cr/>
      </w:r>
      <w:r>
        <w:t xml:space="preserve">    "name": "primary-control",</w:t>
        <w:cr/>
      </w:r>
      <w:r>
        <w:t xml:space="preserve">    "description": "Primary control node pair",</w:t>
        <w:cr/>
      </w:r>
      <w:r>
        <w:t xml:space="preserve">    "is_local": true,</w:t>
        <w:cr/>
      </w:r>
      <w:r>
        <w:t xml:space="preserve">    "is_alive": true,</w:t>
        <w:cr/>
      </w:r>
      <w:r>
        <w:t xml:space="preserve">    "vip_host": "203.0.113.10",</w:t>
        <w:cr/>
      </w:r>
      <w:r>
        <w:t xml:space="preserve">    "vip_port": 8443,</w:t>
        <w:cr/>
      </w:r>
      <w:r>
        <w:t xml:space="preserve">    "guid1": "b2c3d4e5-f678-9012-bcde-f12345678901",</w:t>
        <w:cr/>
      </w:r>
      <w:r>
        <w:t xml:space="preserve">    "nid": "control-a",</w:t>
        <w:cr/>
      </w:r>
      <w:r>
        <w:t xml:space="preserve">    "host": "192.0.2.10",</w:t>
        <w:cr/>
      </w:r>
      <w:r>
        <w:t xml:space="preserve">    "port": 8443,</w:t>
        <w:cr/>
      </w:r>
      <w:r>
        <w:t xml:space="preserve">    "user": "admin",</w:t>
        <w:cr/>
      </w:r>
      <w:r>
        <w:t xml:space="preserve">    "secure": true,</w:t>
        <w:cr/>
      </w:r>
      <w:r>
        <w:t xml:space="preserve">    "check_cert": true,</w:t>
        <w:cr/>
      </w:r>
      <w:r>
        <w:t xml:space="preserve">    "connect_timeout": 10000,</w:t>
        <w:cr/>
      </w:r>
      <w:r>
        <w:t xml:space="preserve">    "read_timeout": 10000,</w:t>
        <w:cr/>
      </w:r>
      <w:r>
        <w:t xml:space="preserve">    "guid2": "c3d4e5f6-7890-1234-cdef-123456789012",</w:t>
        <w:cr/>
      </w:r>
      <w:r>
        <w:t xml:space="preserve">    "nid2": "control-b",</w:t>
        <w:cr/>
      </w:r>
      <w:r>
        <w:t xml:space="preserve">    "host2": "192.0.2.11",</w:t>
        <w:cr/>
      </w:r>
      <w:r>
        <w:t xml:space="preserve">    "port2": 8443,</w:t>
        <w:cr/>
      </w:r>
      <w:r>
        <w:t xml:space="preserve">    "user2": "admin",</w:t>
        <w:cr/>
      </w:r>
      <w:r>
        <w:t xml:space="preserve">    "secure2": true,</w:t>
        <w:cr/>
      </w:r>
      <w:r>
        <w:t xml:space="preserve">    "check_cert2": true,</w:t>
        <w:cr/>
      </w:r>
      <w:r>
        <w:t xml:space="preserve">    "connect_timeout2": 10000,</w:t>
        <w:cr/>
      </w:r>
      <w:r>
        <w:t xml:space="preserve">    "read_timeout2": 10000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</w:t>
      </w:r>
      <w:r>
        <w:t xml:space="preserve"> (オブジェクト): ノードペア構成情報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ノードペアGUID (36文字)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ノードタイプ (</w:t>
      </w:r>
      <w:r>
        <w:rPr>
          <w:rStyle w:val="af4"/>
        </w:rPr>
        <w:t>control</w:t>
      </w:r>
      <w:r>
        <w:t>、</w:t>
      </w:r>
      <w:r>
        <w:rPr>
          <w:rStyle w:val="af4"/>
        </w:rPr>
        <w:t>data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ノードペア名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ノードペアの説明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is_local</w:t>
      </w:r>
      <w:r>
        <w:t xml:space="preserve"> (ブーリアン): ローカルノードペアかどうか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is_alive</w:t>
      </w:r>
      <w:r>
        <w:t xml:space="preserve"> (ブーリアン): ノードペアの稼働状態 (</w:t>
      </w:r>
      <w:r>
        <w:rPr>
          <w:rStyle w:val="af4"/>
        </w:rPr>
        <w:t>true</w:t>
      </w:r>
      <w:r>
        <w:t>: 稼働中、</w:t>
      </w:r>
      <w:r>
        <w:rPr>
          <w:rStyle w:val="af4"/>
        </w:rPr>
        <w:t>false</w:t>
      </w:r>
      <w:r>
        <w:t>: 切断)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vip_host</w:t>
      </w:r>
      <w:r>
        <w:t xml:space="preserve"> (文字列): 代表アドレス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vip_port</w:t>
      </w:r>
      <w:r>
        <w:t xml:space="preserve"> (32ビット整数): 代表Webポート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guid1</w:t>
      </w:r>
      <w:r>
        <w:t xml:space="preserve"> (文字列): ノードAのGUID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</w:t>
      </w:r>
      <w:r>
        <w:t xml:space="preserve"> (文字列): ノードAの識別子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</w:t>
      </w:r>
      <w:r>
        <w:t xml:space="preserve"> (文字列): ノードAのホストアドレス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</w:t>
      </w:r>
      <w:r>
        <w:t xml:space="preserve"> (32ビット整数): ノードAのWebポート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(文字列): ノードAの接続アカウント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</w:t>
      </w:r>
      <w:r>
        <w:t xml:space="preserve"> (ブーリアン): ノードAのHTTPS使用可否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</w:t>
      </w:r>
      <w:r>
        <w:t xml:space="preserve"> (ブーリアン): ノードAのサーバ証明書検証可否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</w:t>
      </w:r>
      <w:r>
        <w:t xml:space="preserve"> (32ビット整数): ノードAの接続タイムアウト (ミリ秒)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</w:t>
      </w:r>
      <w:r>
        <w:t xml:space="preserve"> (32ビット整数): ノードAの読み取りタイムアウト (ミリ秒)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guid2</w:t>
      </w:r>
      <w:r>
        <w:t xml:space="preserve"> (文字列): ノードBのGUID (スタンバイノードが登録されている場合のみ返却)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nid2</w:t>
      </w:r>
      <w:r>
        <w:t xml:space="preserve"> (文字列): ノードBの識別子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host2</w:t>
      </w:r>
      <w:r>
        <w:t xml:space="preserve"> (文字列): ノードBのホストアドレス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port2</w:t>
      </w:r>
      <w:r>
        <w:t xml:space="preserve"> (32ビット整数): ノードBのWebポート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user2</w:t>
      </w:r>
      <w:r>
        <w:t xml:space="preserve"> (文字列): ノードBの接続アカウント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secure2</w:t>
      </w:r>
      <w:r>
        <w:t xml:space="preserve"> (ブーリアン): ノードBのHTTPS使用可否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check_cert2</w:t>
      </w:r>
      <w:r>
        <w:t xml:space="preserve"> (ブーリアン): ノードBのサーバ証明書検証可否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connect_timeout2</w:t>
      </w:r>
      <w:r>
        <w:t xml:space="preserve"> (32ビット整数): ノードBの接続タイムアウト (ミリ秒)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read_timeout2</w:t>
      </w:r>
      <w:r>
        <w:t xml:space="preserve"> (32ビット整数): ノードBの読み取りタイムアウト (ミリ秒)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ノードペア識別子がGUID形式でない場合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"node_pair":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