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シグネチャ取得</w:t>
      </w:r>
    </w:p>
    <w:p>
      <w:r>
        <w:t>指定したシグネチャを取得します。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/api/sonar/signatures/:guid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https://HOSTNAME/api/sonar/signatures/8f2bec1f-3635-429f-9082-46c5de11f5c9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シグネチャ識別子</w:t>
            </w:r>
          </w:p>
        </w:tc>
        <w:tc>
          <w:p>
            <w:pPr>
              <w:spacing w:before="0" w:after="0"/>
            </w:pPr>
            <w:r>
              <w:t>36文字GUID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"signature": {</w:t>
        <w:cr/>
      </w:r>
      <w:r>
        <w:t xml:space="preserve">    "guid": "0bc20200-f3bd-4faf-8dcb-61c3a2d9a426",</w:t>
        <w:cr/>
      </w:r>
      <w:r>
        <w:t xml:space="preserve">    "signature": "TCPPSHFlooding(1:N)",</w:t>
        <w:cr/>
      </w:r>
      <w:r>
        <w:t xml:space="preserve">    "description": "TCPフラッディング攻撃",</w:t>
        <w:cr/>
      </w:r>
      <w:r>
        <w:t xml:space="preserve">    "capecs": [</w:t>
        <w:cr/>
      </w:r>
      <w:r>
        <w:t xml:space="preserve">      {</w:t>
        <w:cr/>
      </w:r>
      <w:r>
        <w:t xml:space="preserve">        "id": "CAPEC-192",</w:t>
        <w:cr/>
      </w:r>
      <w:r>
        <w:t xml:space="preserve">        "name": "Protocol Analysis"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"CAPEC-230",</w:t>
        <w:cr/>
      </w:r>
      <w:r>
        <w:t xml:space="preserve">        "name": "Serialized Data with Nested Payloads"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"CAPEC-231",</w:t>
        <w:cr/>
      </w:r>
      <w:r>
        <w:t xml:space="preserve">        "name": "Oversized Serialized Data Payloads"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"CAPEC-473",</w:t>
        <w:cr/>
      </w:r>
      <w:r>
        <w:t xml:space="preserve">        "name": "Signature Spoof"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"CAPEC-545",</w:t>
        <w:cr/>
      </w:r>
      <w:r>
        <w:t xml:space="preserve">        "name": "Pull Data from System Resources"</w:t>
        <w:cr/>
      </w:r>
      <w:r>
        <w:t xml:space="preserve">      }</w:t>
        <w:cr/>
      </w:r>
      <w:r>
        <w:t xml:space="preserve">    ],</w:t>
        <w:cr/>
      </w:r>
      <w:r>
        <w:t xml:space="preserve">    "trends": [</w:t>
        <w:cr/>
      </w:r>
      <w:r>
        <w:t xml:space="preserve">      {</w:t>
        <w:cr/>
      </w:r>
      <w:r>
        <w:t xml:space="preserve">        "date": "2025-09-24 11:00:00+0900",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12:00:00+0900",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13:00:00+0900",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14:00:00+0900",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15:00:00+0900",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16:00:00+0900",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17:00:00+0900",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18:00:00+0900",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19:00:00+0900",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20:00:00+0900",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21:00:00+0900",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22:00:00+0900",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23:00:00+0900",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00:00:00+0900",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01:00:00+0900",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02:00:00+0900",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03:00:00+0900",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04:00:00+0900",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05:00:00+0900",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06:00:00+0900",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07:00:00+0900",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08:00:00+0900",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09:00:00+0900",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10:00:00+0900",</w:t>
        <w:cr/>
      </w:r>
      <w:r>
        <w:t xml:space="preserve">        "count": 5</w:t>
        <w:cr/>
      </w:r>
      <w:r>
        <w:t xml:space="preserve">      }</w:t>
        <w:cr/>
      </w:r>
      <w:r>
        <w:t xml:space="preserve">    ],</w:t>
        <w:cr/>
      </w:r>
      <w:r>
        <w:t xml:space="preserve">    "owner_guid": "e722b073-892a-4e9e-ba78-d556324a1a82",</w:t>
        <w:cr/>
      </w:r>
      <w:r>
        <w:t xml:space="preserve">    "owner_name": "山田太郎",</w:t>
        <w:cr/>
      </w:r>
      <w:r>
        <w:t xml:space="preserve">    "owner_login_name": "cluster",</w:t>
        <w:cr/>
      </w:r>
      <w:r>
        <w:t xml:space="preserve">    "app_code": "ahnlab-aips",</w:t>
        <w:cr/>
      </w:r>
      <w:r>
        <w:t xml:space="preserve">    "app_built_in": true,</w:t>
        <w:cr/>
      </w:r>
      <w:r>
        <w:t xml:space="preserve">    "created": "2025-09-25 09:51:09+0900",</w:t>
        <w:cr/>
      </w:r>
      <w:r>
        <w:t xml:space="preserve">    "updated": "2025-09-25 09:59:40+0900"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signature</w:t>
      </w:r>
      <w:r>
        <w:t>（オブジェクト）：シグネチャ情報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（文字列）：シグネチャ一意識別子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signature</w:t>
      </w:r>
      <w:r>
        <w:t>（文字列）：シグネチャコード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capecs</w:t>
      </w:r>
      <w:r>
        <w:t>（配列）：CAPEC一覧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id</w:t>
      </w:r>
      <w:r>
        <w:t>（文字列）：CAPEC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（文字列）：CAPEC名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trends</w:t>
      </w:r>
      <w:r>
        <w:t>（配列）：検知トレンド（時間別）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date</w:t>
      </w:r>
      <w:r>
        <w:t>（文字列）：日時（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count</w:t>
      </w:r>
      <w:r>
        <w:t>（64ビット整数）：検知件数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>（文字列）：所有者GUID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>（文字列）：所有者名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>（文字列）：所有者ログイン名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>（文字列）：アプリコード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>（ブーリアン）：ビルトインアプリかどうか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シグネチャが存在しない場合</w:t>
      </w:r>
    </w:p>
    <w:p>
      <w:r>
        <w:t xml:space="preserve">HTTPステータスコード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"signature":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