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満了した例外ルール削除</w:t>
      </w:r>
    </w:p>
    <w:p>
      <w:r>
        <w:t xml:space="preserve">指定したシナリオで有効期間が満了した例外ルールを一括削除します。呼び出し時点で </w:t>
      </w:r>
      <w:r>
        <w:rPr>
          <w:rStyle w:val="af4"/>
        </w:rPr>
        <w:t>valid_until</w:t>
      </w:r>
      <w:r>
        <w:t xml:space="preserve"> を過ぎたルールが対象となります。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/api/sonar/exception-rules/expired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"https://HOSTNAME/api/sonar/exception-rules/expired?type=stream&amp;scenario_guid=4d2f8a31-9b21-4d12-8a90-7f1c1a2b3c4d"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>、</w:t>
            </w:r>
            <w:r>
              <w:rPr>
                <w:rStyle w:val="af4"/>
              </w:rPr>
              <w:t>batch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削除に失敗した項目の一覧。すべて成功した場合は空配列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失敗した対象のGUID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失敗理由。</w:t>
      </w:r>
      <w:r>
        <w:rPr>
          <w:rStyle w:val="af4"/>
        </w:rPr>
        <w:t>sql-error</w:t>
      </w:r>
      <w:r>
        <w:t xml:space="preserve"> など</w:t>
      </w:r>
    </w:p>
    <w:p>
      <w:pPr>
        <w:pStyle w:val="4"/>
      </w:pPr>
      <w:r>
        <w:t>エラー応答</w:t>
      </w:r>
    </w:p>
    <w:p>
      <w:pPr>
        <w:pStyle w:val="a7"/>
      </w:pPr>
      <w:r>
        <w:t>シナリオが見つからない場合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"scenario-not-found"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