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チケット一括削除</w:t>
      </w:r>
    </w:p>
    <w:p>
      <w:r>
        <w:t>指定したチケットを削除します。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/api/sonar/tickets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"https://HOSTNAME/api/sonar/tickets?guids=638cfeb2-e259-46af-961a-1eeb65ea35f0"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チケットGUIDリスト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エラー応答</w:t>
      </w:r>
    </w:p>
    <w:p>
      <w:pPr>
        <w:pStyle w:val="a7"/>
      </w:pPr>
      <w:r>
        <w:t>チケットが存在しない場合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"638cfeb2-e259-46af-961a-1eeb65ea35f1",</w:t>
        <w:cr/>
      </w:r>
      <w:r>
        <w:t xml:space="preserve">      "reason": "ticket-not-found"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チケット識別子がGUID形式でない場合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