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アプリ削除</w:t>
      </w:r>
    </w:p>
    <w:p>
      <w:r>
        <w:t>指定したアプリを削除します。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/api/sonar/apps/uninstall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'{"app_code": "logpresso-sample-app", "all_objects": false}' \</w:t>
        <w:cr/>
      </w:r>
      <w:r>
        <w:t xml:space="preserve">     https://HOSTNAME/api/sonar/apps/uninstall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削除するアプリのコード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all_objects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アプリが登録したオブジェクト(パーサー、データセット、ウィジェットなど)も削除するか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app_codeが指定されていない場合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"app_code should be not null"</w:t>
        <w:cr/>
      </w:r>
      <w:r>
        <w:t>}</w:t>
      </w:r>
    </w:p>
    <w:p>
      <w:pPr>
        <w:pStyle w:val="a7"/>
      </w:pPr>
      <w:r>
        <w:t>アプリがインストールされていない場合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 is not installed in db: app code-[logpresso-sample-app]"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