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ノードペア修正</w:t>
      </w:r>
    </w:p>
    <w:p>
      <w:r>
        <w:t>指定したノードペアの設定を修正します。</w:t>
      </w:r>
    </w:p>
    <w:p>
      <w:pPr>
        <w:pStyle w:val="4"/>
      </w:pPr>
      <w:r>
        <w:t>必要な権限</w:t>
      </w:r>
    </w:p>
    <w:p>
      <w:r>
        <w:t>ADMIN以上のロールが必要です。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/api/sonar/node-pairs/:guid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type="control" \</w:t>
        <w:cr/>
      </w:r>
      <w:r>
        <w:t xml:space="preserve">     -d name="primary-control" \</w:t>
        <w:cr/>
      </w:r>
      <w:r>
        <w:t xml:space="preserve">     -d nid="control-a" \</w:t>
        <w:cr/>
      </w:r>
      <w:r>
        <w:t xml:space="preserve">     -d host="192.0.2.10" \</w:t>
        <w:cr/>
      </w:r>
      <w:r>
        <w:t xml:space="preserve">     -d port=8443 \</w:t>
        <w:cr/>
      </w:r>
      <w:r>
        <w:t xml:space="preserve">     -d user="admin" \</w:t>
        <w:cr/>
      </w:r>
      <w:r>
        <w:t xml:space="preserve">     -d password="changeme" \</w:t>
        <w:cr/>
      </w:r>
      <w:r>
        <w:t xml:space="preserve">     -X PUT \</w:t>
        <w:cr/>
      </w:r>
      <w:r>
        <w:t xml:space="preserve">     https://HOSTNAME/api/sonar/node-pairs/a1b2c3d4-e5f6-7890-abcd-ef1234567890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ノードペアGUID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a7"/>
      </w:pPr>
      <w:r>
        <w:t>リクエスト本文パラメータ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ノードタイプ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control</w:t>
            </w:r>
            <w:r>
              <w:t xml:space="preserve"> または </w:t>
            </w:r>
            <w:r>
              <w:rPr>
                <w:rStyle w:val="af4"/>
              </w:rPr>
              <w:t>data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ノードペア名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ノードペアの説明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vip_host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代表アドレス (VIP)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vip_port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代表Webポート (VIP)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nid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ノードAの識別子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host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ノードAのホストアドレス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port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ノードAのWebポート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user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ノードAの接続アカウント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password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ノードAの接続パスワード</w:t>
            </w:r>
          </w:p>
        </w:tc>
        <w:tc>
          <w:p>
            <w:pPr>
              <w:spacing w:before="0" w:after="0"/>
            </w:pPr>
            <w:r>
              <w:t>未指定時は既存値を保持</w:t>
            </w:r>
          </w:p>
        </w:tc>
      </w:tr>
      <w:tr>
        <w:tc>
          <w:p>
            <w:pPr>
              <w:spacing w:before="0" w:after="0"/>
            </w:pPr>
            <w:r>
              <w:t>secure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ブーリアン</w:t>
            </w:r>
          </w:p>
        </w:tc>
        <w:tc>
          <w:p>
            <w:pPr>
              <w:spacing w:before="0" w:after="0"/>
            </w:pPr>
            <w:r>
              <w:t>ノードAのHTTPS使用可否</w:t>
            </w:r>
          </w:p>
        </w:tc>
        <w:tc>
          <w:p>
            <w:pPr>
              <w:spacing w:before="0" w:after="0"/>
            </w:pPr>
            <w:r>
              <w:t xml:space="preserve">デフォルト: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check_cert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ブーリアン</w:t>
            </w:r>
          </w:p>
        </w:tc>
        <w:tc>
          <w:p>
            <w:pPr>
              <w:spacing w:before="0" w:after="0"/>
            </w:pPr>
            <w:r>
              <w:t>ノードAのサーバ証明書検証可否</w:t>
            </w:r>
          </w:p>
        </w:tc>
        <w:tc>
          <w:p>
            <w:pPr>
              <w:spacing w:before="0" w:after="0"/>
            </w:pPr>
            <w:r>
              <w:t xml:space="preserve">デフォルト: </w:t>
            </w:r>
            <w:r>
              <w:rPr>
                <w:rStyle w:val="af4"/>
              </w:rPr>
              <w:t>true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connect_timeout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ノードAの接続タイムアウト</w:t>
            </w:r>
          </w:p>
        </w:tc>
        <w:tc>
          <w:p>
            <w:pPr>
              <w:spacing w:before="0" w:after="0"/>
            </w:pPr>
            <w:r>
              <w:t xml:space="preserve">単位ミリ秒、デフォルト: </w:t>
            </w:r>
            <w:r>
              <w:rPr>
                <w:rStyle w:val="af4"/>
              </w:rPr>
              <w:t>10000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read_timeout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ノードAの読み取りタイムアウト</w:t>
            </w:r>
          </w:p>
        </w:tc>
        <w:tc>
          <w:p>
            <w:pPr>
              <w:spacing w:before="0" w:after="0"/>
            </w:pPr>
            <w:r>
              <w:t xml:space="preserve">単位ミリ秒、デフォルト: </w:t>
            </w:r>
            <w:r>
              <w:rPr>
                <w:rStyle w:val="af4"/>
              </w:rPr>
              <w:t>10000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nid2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ノードBの識別子</w:t>
            </w:r>
          </w:p>
        </w:tc>
        <w:tc>
          <w:p>
            <w:pPr>
              <w:spacing w:before="0" w:after="0"/>
            </w:pPr>
            <w:r>
              <w:t>未指定時は既存スタンバイノードを削除</w:t>
            </w:r>
          </w:p>
        </w:tc>
      </w:tr>
      <w:tr>
        <w:tc>
          <w:p>
            <w:pPr>
              <w:spacing w:before="0" w:after="0"/>
            </w:pPr>
            <w:r>
              <w:t>host2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ノードBのホストアドレス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nid2</w:t>
            </w:r>
            <w:r>
              <w:t xml:space="preserve"> 指定時は必須</w:t>
            </w:r>
          </w:p>
        </w:tc>
      </w:tr>
      <w:tr>
        <w:tc>
          <w:p>
            <w:pPr>
              <w:spacing w:before="0" w:after="0"/>
            </w:pPr>
            <w:r>
              <w:t>port2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ノードBのWebポート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nid2</w:t>
            </w:r>
            <w:r>
              <w:t xml:space="preserve"> 指定時は必須</w:t>
            </w:r>
          </w:p>
        </w:tc>
      </w:tr>
      <w:tr>
        <w:tc>
          <w:p>
            <w:pPr>
              <w:spacing w:before="0" w:after="0"/>
            </w:pPr>
            <w:r>
              <w:t>user2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ノードBの接続アカウント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nid2</w:t>
            </w:r>
            <w:r>
              <w:t xml:space="preserve"> 指定時は必須</w:t>
            </w:r>
          </w:p>
        </w:tc>
      </w:tr>
      <w:tr>
        <w:tc>
          <w:p>
            <w:pPr>
              <w:spacing w:before="0" w:after="0"/>
            </w:pPr>
            <w:r>
              <w:t>password2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ノードBの接続パスワード</w:t>
            </w:r>
          </w:p>
        </w:tc>
        <w:tc>
          <w:p>
            <w:pPr>
              <w:spacing w:before="0" w:after="0"/>
            </w:pPr>
            <w:r>
              <w:t>未指定時は既存値を保持</w:t>
            </w:r>
          </w:p>
        </w:tc>
      </w:tr>
      <w:tr>
        <w:tc>
          <w:p>
            <w:pPr>
              <w:spacing w:before="0" w:after="0"/>
            </w:pPr>
            <w:r>
              <w:t>secure2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ブーリアン</w:t>
            </w:r>
          </w:p>
        </w:tc>
        <w:tc>
          <w:p>
            <w:pPr>
              <w:spacing w:before="0" w:after="0"/>
            </w:pPr>
            <w:r>
              <w:t>ノードBのHTTPS使用可否</w:t>
            </w:r>
          </w:p>
        </w:tc>
        <w:tc>
          <w:p>
            <w:pPr>
              <w:spacing w:before="0" w:after="0"/>
            </w:pPr>
            <w:r>
              <w:t>ノードAと同じ値が適用</w:t>
            </w:r>
          </w:p>
        </w:tc>
      </w:tr>
      <w:tr>
        <w:tc>
          <w:p>
            <w:pPr>
              <w:spacing w:before="0" w:after="0"/>
            </w:pPr>
            <w:r>
              <w:t>check_cert2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ブーリアン</w:t>
            </w:r>
          </w:p>
        </w:tc>
        <w:tc>
          <w:p>
            <w:pPr>
              <w:spacing w:before="0" w:after="0"/>
            </w:pPr>
            <w:r>
              <w:t>ノードBのサーバ証明書検証可否</w:t>
            </w:r>
          </w:p>
        </w:tc>
        <w:tc>
          <w:p>
            <w:pPr>
              <w:spacing w:before="0" w:after="0"/>
            </w:pPr>
            <w:r>
              <w:t>ノードAと同じ値が適用</w:t>
            </w:r>
          </w:p>
        </w:tc>
      </w:tr>
      <w:tr>
        <w:tc>
          <w:p>
            <w:pPr>
              <w:spacing w:before="0" w:after="0"/>
            </w:pPr>
            <w:r>
              <w:t>connect_timeout2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ノードBの接続タイムアウト</w:t>
            </w:r>
          </w:p>
        </w:tc>
        <w:tc>
          <w:p>
            <w:pPr>
              <w:spacing w:before="0" w:after="0"/>
            </w:pPr>
            <w:r>
              <w:t>ノードAと同じ値が適用</w:t>
            </w:r>
          </w:p>
        </w:tc>
      </w:tr>
      <w:tr>
        <w:tc>
          <w:p>
            <w:pPr>
              <w:spacing w:before="0" w:after="0"/>
            </w:pPr>
            <w:r>
              <w:t>read_timeout2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ノードBの読み取りタイムアウト</w:t>
            </w:r>
          </w:p>
        </w:tc>
        <w:tc>
          <w:p>
            <w:pPr>
              <w:spacing w:before="0" w:after="0"/>
            </w:pPr>
            <w:r>
              <w:t>ノードAと同じ値が適用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必須パラメータが欠落している場合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ノードペア識別子がGUID形式でない場合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ノードペアが存在しない場合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"node pair not found: a1b2c3d4-e5f6-7890-abcd-ef1234567890"</w:t>
        <w:cr/>
      </w:r>
      <w:r>
        <w:t>}</w:t>
      </w:r>
    </w:p>
    <w:p>
      <w:pPr>
        <w:pStyle w:val="a7"/>
      </w:pPr>
      <w:r>
        <w:t>同名の別ノードペアが存在する場合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node pair name: primary-control"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