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シナリオ分類修正</w:t>
      </w:r>
    </w:p>
    <w:p>
      <w:r>
        <w:t>指定したシナリオ分類を修正します。この操作は</w:t>
      </w:r>
      <w:r>
        <w:rPr>
          <w:rStyle w:val="af4"/>
        </w:rPr>
        <w:t>RULE_CATEGORY_EDIT</w:t>
      </w:r>
      <w:r>
        <w:t>権限を要求します。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/api/sonar/msgbus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'{"method":"com.logpresso.sonar.msgbus.RuleCategoryPlugin.updateRuleCategory","params":{"guid":"a1b2c3d4-e5f6-7890-abcd-ef1234567890","name":"内部脅威","description":"内部者脅威検知シナリオ"}}' \</w:t>
        <w:cr/>
      </w:r>
      <w:r>
        <w:t xml:space="preserve">     https://HOSTNAME/api/sonar/msgbus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シナリオ分類GUID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シナリオ分類名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シナリオ分類の説明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分類が存在しない場合</w:t>
      </w:r>
    </w:p>
    <w:p>
      <w:r>
        <w:t>HTTPステータスコード</w:t>
      </w:r>
      <w:r>
        <w:rPr>
          <w:rStyle w:val="af4"/>
        </w:rPr>
        <w:t>500</w:t>
      </w:r>
      <w:r>
        <w:t>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"category-not-found: a1b2c3d4-e5f6-7890-abcd-ef1234567890"</w:t>
        <w:cr/>
      </w:r>
      <w:r>
        <w:t>}</w:t>
      </w:r>
    </w:p>
    <w:p>
      <w:pPr>
        <w:pStyle w:val="a7"/>
      </w:pPr>
      <w:r>
        <w:t>分類名が重複している場合</w:t>
      </w:r>
    </w:p>
    <w:p>
      <w:r>
        <w:t>HTTPステータスコード</w:t>
      </w:r>
      <w:r>
        <w:rPr>
          <w:rStyle w:val="af4"/>
        </w:rPr>
        <w:t>500</w:t>
      </w:r>
      <w:r>
        <w:t>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rule category name: 内部脅威"</w:t>
        <w:cr/>
      </w:r>
      <w:r>
        <w:t>}</w:t>
      </w:r>
    </w:p>
    <w:p>
      <w:pPr>
        <w:pStyle w:val="a7"/>
      </w:pPr>
      <w:r>
        <w:t>権限がない場合</w:t>
      </w:r>
    </w:p>
    <w:p>
      <w:r>
        <w:t>HTTPステータスコード</w:t>
      </w:r>
      <w:r>
        <w:rPr>
          <w:rStyle w:val="af4"/>
        </w:rPr>
        <w:t>500</w:t>
      </w:r>
      <w:r>
        <w:t>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