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ストリームクエリの修正</w:t>
      </w:r>
    </w:p>
    <w:p>
      <w:r>
        <w:t>指定したストリームクエリを修正します。この操作には管理者権限が必要です。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/api/sonar/stream-queries/:guid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description="ストリームクエリ修正" \</w:t>
        <w:cr/>
      </w:r>
      <w:r>
        <w:t xml:space="preserve">     -d source="my_table" \</w:t>
        <w:cr/>
      </w:r>
      <w:r>
        <w:t xml:space="preserve">     -d interval=60 \</w:t>
        <w:cr/>
      </w:r>
      <w:r>
        <w:t xml:space="preserve">     -d query="bypass" \</w:t>
        <w:cr/>
      </w:r>
      <w:r>
        <w:t xml:space="preserve">     -X PUT "https://HOSTNAME/api/sonar/stream-queries/b76c3c81-c961-404f-a0eb-fae2f12f5bd8"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ストリームクエリGUID</w:t>
            </w:r>
          </w:p>
        </w:tc>
        <w:tc>
          <w:p>
            <w:pPr>
              <w:spacing w:before="0" w:after="0"/>
            </w:pPr>
            <w:r>
              <w:t>36文字。URLパスに含める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source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ソースリスト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）区切りのソースリスト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更新インターバル</w:t>
            </w:r>
          </w:p>
        </w:tc>
        <w:tc>
          <w:p>
            <w:pPr>
              <w:spacing w:before="0" w:after="0"/>
            </w:pPr>
            <w:r>
              <w:t>単位：秒、0以上の値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クエリ文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is_async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非同期モードかどうか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"interval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shorter than or equal to 2000 characters."</w:t>
        <w:cr/>
      </w:r>
      <w:r>
        <w:t>}</w:t>
      </w:r>
    </w:p>
    <w:p>
      <w:pPr>
        <w:pStyle w:val="a7"/>
      </w:pPr>
      <w:r>
        <w:t>interval値が負の場合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"interval should be non-negative: -1"</w:t>
        <w:cr/>
      </w:r>
      <w:r>
        <w:t>}</w:t>
      </w:r>
    </w:p>
    <w:p>
      <w:pPr>
        <w:pStyle w:val="a7"/>
      </w:pPr>
      <w:r>
        <w:t>ストリームクエリが存在しない場合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query not found: b76c3c81-c961-404f-a0eb-fae2f12f5bd8"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管理者権限がない場合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