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横棒</w:t>
      </w:r>
    </w:p>
    <w:p>
      <w:pPr>
        <w:pStyle w:val="4"/>
      </w:pPr>
      <w:r>
        <w:t>概要</w:t>
      </w:r>
    </w:p>
    <w:p>
      <w:r>
        <w:t>横棒ウィジェットは、各項目（独立変数）の値（従属変数）を水平方向のバーで表示します。IPアドレス、ホスト名、ユーザーアカウントなど、ラベルが長い場合や比較項目が多い場合に、縦棒チャートよりも可読性が高くなります。項目別のランキングやサイズ比較に適しています。</w:t>
      </w:r>
    </w:p>
    <w:p>
      <w:r>
        <w:t>クエリウィジェット全般については、</w:t>
      </w:r>
      <w:hyperlink r:id="rId10">
        <w:r>
          <w:rPr>
            <w:rStyle w:val="a6"/>
          </w:rPr>
          <w:t>クエリウィジェット</w:t>
        </w:r>
      </w:hyperlink>
      <w:r>
        <w:t>を参照してください。</w:t>
      </w:r>
    </w:p>
    <w:p>
      <w:pPr>
        <w:pStyle w:val="4"/>
      </w:pPr>
      <w:r>
        <w:t>チャート設定</w:t>
      </w:r>
    </w:p>
    <w:p>
      <w:r>
        <w:t>ピボットテーブルエディターでチャートタイプを</w:t>
      </w:r>
      <w:r>
        <w:rPr>
          <w:b w:val="on"/>
        </w:rPr>
        <w:t>Bar</w:t>
      </w:r>
      <w:r>
        <w:t>に選択した後、チャート設定ボタンをクリックします。</w:t>
      </w:r>
    </w:p>
    <w:p>
      <w:pPr>
        <w:pStyle w:val="a7"/>
      </w:pPr>
      <w:r>
        <w:t>変数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X軸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Independent Variable</w:t>
      </w:r>
      <w:r>
        <w:t>: バーのラベルとして使用するフィールドを選択します。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Y軸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Auto-select</w:t>
      </w:r>
      <w:r>
        <w:t>: 数値型フィールドをすべて従属変数として自動選択します。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Dependent Variable(s)</w:t>
      </w:r>
      <w:r>
        <w:t>: 従属変数を直接指定します。</w:t>
      </w:r>
    </w:p>
    <w:p>
      <w:pPr>
        <w:pStyle w:val="a7"/>
      </w:pPr>
      <w:r>
        <w:t>表示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Zoom-In</w:t>
      </w:r>
      <w:r>
        <w:t>: ドラッグ拡大方向を選択します（デフォルト：なし、オプション：x、y、xy）。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Concatenate Empty Values</w:t>
      </w:r>
      <w:r>
        <w:t>: 空の値の区間処理方式を設定します。</w:t>
      </w:r>
    </w:p>
    <w:p>
      <w:pPr>
        <w:pStyle w:val="a7"/>
      </w:pPr>
      <w:r>
        <w:t>チャート書式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見出し</w:t>
      </w:r>
      <w:r>
        <w:t>: チャートタイトル、サブタイトルを入力します。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Chart Area</w:t>
      </w:r>
      <w:r>
        <w:t>: 背景色、枠線の太さ、枠線の色を設定します。</w:t>
      </w:r>
    </w:p>
    <w:p>
      <w:pPr>
        <w:pStyle w:val="a7"/>
      </w:pPr>
      <w:r>
        <w:t>軸書式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X軸</w:t>
      </w:r>
      <w:r>
        <w:t>: タイトル、表示形式を設定します。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Y軸</w:t>
      </w:r>
      <w:r>
        <w:t>: タイトル、表示形式、最小値、最大値を設定します。</w:t>
      </w:r>
    </w:p>
    <w:p>
      <w:pPr>
        <w:pStyle w:val="a7"/>
      </w:pPr>
      <w:r>
        <w:t>系列書式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Chart Type</w:t>
      </w:r>
      <w:r>
        <w:t>: 系列タイプを再定義します（デフォルト：Auto）。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Color</w:t>
      </w:r>
      <w:r>
        <w:t>: バーの色を指定します。</w:t>
      </w:r>
    </w:p>
    <w:p>
      <w:pPr>
        <w:pStyle w:val="a7"/>
      </w:pPr>
      <w:r>
        <w:t>ラベル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Label All Series</w:t>
      </w:r>
      <w:r>
        <w:t>: バーの端に値を表示します。</w:t>
      </w:r>
    </w:p>
    <w:p>
      <w:pPr>
        <w:pStyle w:val="a7"/>
      </w:pPr>
      <w:r>
        <w:t>凡例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Show</w:t>
      </w:r>
      <w:r>
        <w:t>: 凡例の表示有無を設定します。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Legend Arrangement</w:t>
      </w:r>
      <w:r>
        <w:t>: オプション：Horizontally、Vertically。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Horizontal Alignment / Vertical Alignment</w:t>
      </w:r>
      <w:r>
        <w:t>: 凡例の位置を設定します。</w:t>
      </w:r>
    </w:p>
    <w:p>
      <w:pPr>
        <w:pStyle w:val="a7"/>
      </w:pPr>
      <w:r>
        <w:t>イベント</w:t>
      </w:r>
    </w:p>
    <w:p>
      <w:r>
        <w:t>クリックイベントを設定します。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