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ノード</w:t>
      </w:r>
    </w:p>
    <w:p>
      <w:r>
        <w:t>クラスターおよびノードの概要については</w:t>
      </w:r>
      <w:hyperlink r:id="rId10">
        <w:r>
          <w:rPr>
            <w:rStyle w:val="a6"/>
          </w:rPr>
          <w:t>こちら</w:t>
        </w:r>
      </w:hyperlink>
      <w:r>
        <w:t>をご参照ください。**設定 &gt; クラスター &gt; ノード（タブ）**では、ログプレッソ・ソナーのクラスターを構成するノード／ノードペアの一覧を確認し、クラスター構成に必要なノードの登録が行えます。</w:t>
      </w:r>
    </w:p>
    <w:p>
      <w:pPr>
        <w:pStyle w:val="a7"/>
      </w:pPr>
      <w:r>
        <w:t>ノードペア一覧の表示</w:t>
      </w:r>
    </w:p>
    <w:p>
      <w:r>
        <w:t>**設定 &gt; クラスター &gt; ノード（タブ）**でノードペア一覧を確認できます。</w:t>
      </w:r>
    </w:p>
    <w:p>
      <w:r>
        <w:t>ノードペア一覧に表示される情報は以下の通りです。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状態</w:t>
      </w:r>
      <w:r>
        <w:t>：サーバーの接続状態（緑：接続中、灰色：未接続）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名前</w:t>
      </w:r>
      <w:r>
        <w:t>：ノードペアの一意な名称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タイプ</w:t>
      </w:r>
      <w:r>
        <w:t>：サーバーの役割（</w:t>
      </w:r>
      <w:r>
        <w:rPr>
          <w:b w:val="on"/>
        </w:rPr>
        <w:t>コントロールノード</w:t>
      </w:r>
      <w:r>
        <w:t>、</w:t>
      </w:r>
      <w:r>
        <w:rPr>
          <w:b w:val="on"/>
        </w:rPr>
        <w:t>データノード</w:t>
      </w:r>
      <w:r>
        <w:t>、</w:t>
      </w:r>
      <w:r>
        <w:rPr>
          <w:b w:val="on"/>
        </w:rPr>
        <w:t>フォワーダー</w:t>
      </w:r>
      <w:r>
        <w:t>のいずれか）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仮想IPアドレス</w:t>
      </w:r>
      <w:r>
        <w:t>：ノードペアを構成するノードAおよびノードBが共有する仮想IPアドレス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ノードID</w:t>
      </w:r>
      <w:r>
        <w:t>：ノードA（1行目）およびノードB（2行目）の識別子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ノードアドレス</w:t>
      </w:r>
      <w:r>
        <w:t>：ノードA（1行目）およびノードB（2行目）のIPアドレスとポート番号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説明</w:t>
      </w:r>
      <w:r>
        <w:t>：ノードペアの説明</w:t>
      </w:r>
    </w:p>
    <w:p>
      <w:r>
        <w:t>特定のノードペアやノードを一覧から検索する場合は、ツールバーの検索ツールを利用してください。検索ツールは</w:t>
      </w:r>
      <w:r>
        <w:rPr>
          <w:b w:val="on"/>
        </w:rPr>
        <w:t>名前</w:t>
      </w:r>
      <w:r>
        <w:t>または</w:t>
      </w:r>
      <w:r>
        <w:rPr>
          <w:b w:val="on"/>
        </w:rPr>
        <w:t>ノードID</w:t>
      </w:r>
      <w:r>
        <w:t>に入力した語句を含むノード／ノードペアを検索します。大文字・小文字は区別されません。</w:t>
      </w:r>
    </w:p>
    <w:p>
      <w:pPr>
        <w:pStyle w:val="a7"/>
      </w:pPr>
      <w:r>
        <w:t>ノード一覧のダウンロード</w:t>
      </w:r>
    </w:p>
    <w:p>
      <w:r>
        <w:t>ノードペア一覧をローカルPCに保存するには、ツールバーの</w:t>
      </w:r>
      <w:r>
        <w:rPr>
          <w:b w:val="on"/>
        </w:rPr>
        <w:t>ダウンロード</w:t>
      </w:r>
      <w:r>
        <w:t>をクリックし、希望するファイル形式を選択してください。</w:t>
      </w:r>
    </w:p>
    <w:p>
      <w:pPr>
        <w:pStyle w:val="a7"/>
      </w:pPr>
      <w:r>
        <w:t>ノード一覧の更新</w:t>
      </w:r>
    </w:p>
    <w:p>
      <w:r>
        <w:t>ノードペア一覧を最新情報に更新するには、ツールバーの</w:t>
      </w:r>
      <w:r>
        <w:rPr>
          <w:b w:val="on"/>
        </w:rPr>
        <w:t>更新</w:t>
      </w:r>
      <w:r>
        <w:t>をクリックしてください。</w:t>
      </w:r>
    </w:p>
    <w:p>
      <w:pPr>
        <w:pStyle w:val="a7"/>
      </w:pPr>
      <w:r>
        <w:t>ノードペアの追加</w:t>
      </w:r>
    </w:p>
    <w:p>
      <w:r>
        <w:t>ノードペアはクラスターを構成する階層の基本単位です。ノードペアは2つのノードで構成され、最初に1つのノードのみ登録し、後からもう1つのノードを追加することも可能です。</w:t>
      </w:r>
    </w:p>
    <w:p>
      <w:r>
        <w:t>クラスターに新しいノードペアを追加する手順は以下の通りです。</w:t>
      </w:r>
    </w:p>
    <w:p>
      <w:r>
        <w:rPr>
          <w:b w:val="on"/>
        </w:rPr>
        <w:t>設定 &gt; クラスター &gt; ノード（タブ）**のツールバーで**追加</w:t>
      </w:r>
      <w:r>
        <w:t>をクリックします。</w:t>
      </w:r>
    </w:p>
    <w:p>
      <w:r>
        <w:rPr>
          <w:b w:val="on"/>
        </w:rPr>
        <w:t>ノード追加</w:t>
      </w:r>
      <w:r>
        <w:t>画面で</w:t>
      </w:r>
      <w:r>
        <w:rPr>
          <w:b w:val="on"/>
        </w:rPr>
        <w:t>基本設定</w:t>
      </w:r>
      <w:r>
        <w:t>を行います。基本設定にはノードペアの識別情報およびREST APIアクセスに関するプロパティが含まれます。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タイプ</w:t>
      </w:r>
      <w:r>
        <w:t>：ノードペアの役割タイプ（</w:t>
      </w:r>
      <w:r>
        <w:rPr>
          <w:b w:val="on"/>
        </w:rPr>
        <w:t>データノード</w:t>
      </w:r>
      <w:r>
        <w:t>、</w:t>
      </w:r>
      <w:r>
        <w:rPr>
          <w:b w:val="on"/>
        </w:rPr>
        <w:t>コントロールノード</w:t>
      </w:r>
      <w:r>
        <w:t>、</w:t>
      </w:r>
      <w:r>
        <w:rPr>
          <w:b w:val="on"/>
        </w:rPr>
        <w:t>フォワーディングサーバー</w:t>
      </w:r>
      <w:r>
        <w:t>のいずれか）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名前</w:t>
      </w:r>
      <w:r>
        <w:t>：ノードペアを識別する一意な名称（最大50文字）。ログプレッソ・ソナーのクエリで使用されるため、簡潔な名称を推奨します。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説明</w:t>
      </w:r>
      <w:r>
        <w:t>：ノードペアの説明（最大2,000文字）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TLS</w:t>
      </w:r>
      <w:r>
        <w:t>：ノード間のREST API通信にTLSを適用するかどうか（デフォルト：有効）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証明書検証</w:t>
      </w:r>
      <w:r>
        <w:t>：TLS証明書の検証を行うかどうか（デフォルト：無効）。ログプレッソ・ソナーのプライベート証明書を使用する場合はチェックを外してください。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接続タイムアウト</w:t>
      </w:r>
      <w:r>
        <w:t>：クライアントがサーバーへの接続を試みた際の最大待機時間（デフォルト：10,000ミリ秒）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読み取りタイムアウト</w:t>
      </w:r>
      <w:r>
        <w:t>：クライアントがサーバーからの応答を待つ最大時間（デフォルト：10,000ミリ秒）。ハートビートパケットは2秒ごとに送信されるため、ネットワーク遅延やGC時間を考慮して設定してください。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HA（高可用性）モードを使用</w:t>
      </w:r>
      <w:r>
        <w:t>：ノード冗長化を利用するかどうか（デフォルト：無効）。このオプションを有効にすると</w:t>
      </w:r>
      <w:r>
        <w:rPr>
          <w:b w:val="on"/>
        </w:rPr>
        <w:t>仮想IP</w:t>
      </w:r>
      <w:r>
        <w:t>および</w:t>
      </w:r>
      <w:r>
        <w:rPr>
          <w:b w:val="on"/>
        </w:rPr>
        <w:t>ノードB</w:t>
      </w:r>
      <w:r>
        <w:t>の設定が可能になります。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仮想IP</w:t>
      </w:r>
      <w:r>
        <w:t>：ノードペアの仮想IPアドレスとポート。コントロールノードおよびフォワーダーノードの冗長化を有効にする場合は必須です。コントロールノードにはポート443、フォワーダーノードにはポート8443を入力してください。</w:t>
      </w:r>
    </w:p>
    <w:p>
      <w:pPr>
        <w:pStyle w:val="af1"/>
      </w:pPr>
      <w:r>
        <w:t>仮想IPはノードAおよびノードBのIPアドレスと重複しないようにしてください。両ノードが共有するIPアドレスを入力します。</w:t>
      </w:r>
    </w:p>
    <w:p>
      <w:r>
        <w:rPr>
          <w:b w:val="on"/>
        </w:rPr>
        <w:t>ノードA設定</w:t>
      </w:r>
      <w:r>
        <w:t>および</w:t>
      </w:r>
      <w:r>
        <w:rPr>
          <w:b w:val="on"/>
        </w:rPr>
        <w:t>ノードB設定</w:t>
      </w:r>
      <w:r>
        <w:t>に必要なプロパティを入力します。</w:t>
      </w:r>
      <w:r>
        <w:rPr>
          <w:b w:val="on"/>
        </w:rPr>
        <w:t>ノードB設定</w:t>
      </w:r>
      <w:r>
        <w:t>は</w:t>
      </w:r>
      <w:r>
        <w:rPr>
          <w:b w:val="on"/>
        </w:rPr>
        <w:t>基本設定</w:t>
      </w:r>
      <w:r>
        <w:t>で</w:t>
      </w:r>
      <w:r>
        <w:rPr>
          <w:b w:val="on"/>
        </w:rPr>
        <w:t>HAモードを使用</w:t>
      </w:r>
      <w:r>
        <w:t>を選択した場合のみ入力可能です。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GUID</w:t>
      </w:r>
      <w:r>
        <w:t>：自動生成されるノードのGUID。ノード追加時には表示されませんが、追加後に確認できます。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ノードID</w:t>
      </w:r>
      <w:r>
        <w:t>：ノードの一意な名称。英数字で構成し、クラスター全体で重複しないようにしてください。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アドレス</w:t>
      </w:r>
      <w:r>
        <w:t>：ノードの実際のIPアドレスまたはドメインアドレスと通信ポート（デフォルト：443）。コントロールノードにはポート443、データ／フォワーダーノードにはポート8443を入力してください。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ユーザー名</w:t>
      </w:r>
      <w:r>
        <w:t>：ノード同期用アカウントID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パスワード</w:t>
      </w:r>
      <w:r>
        <w:t>：ノード同期用アカウントのパスワード</w:t>
      </w:r>
    </w:p>
    <w:p>
      <w:r>
        <w:t>入力内容を確認し、</w:t>
      </w:r>
      <w:r>
        <w:rPr>
          <w:b w:val="on"/>
        </w:rPr>
        <w:t>OK</w:t>
      </w:r>
      <w:r>
        <w:t>をクリックします。ノードペアの追加を中止する場合は</w:t>
      </w:r>
      <w:r>
        <w:rPr>
          <w:b w:val="on"/>
        </w:rPr>
        <w:t>キャンセル</w:t>
      </w:r>
      <w:r>
        <w:t>をクリックしてください。</w:t>
      </w:r>
    </w:p>
    <w:p>
      <w:pPr>
        <w:pStyle w:val="a7"/>
      </w:pPr>
      <w:r>
        <w:t>ノードペアの編集</w:t>
      </w:r>
    </w:p>
    <w:p>
      <w:r>
        <w:t>ノードペアのプロパティを修正したり、ノードAのみ登録されているノードペアにノードBを追加したり、追加済みのノードBを削除する場合は以下の手順で行います。</w:t>
      </w:r>
    </w:p>
    <w:p>
      <w:r>
        <w:t>ノードペア一覧から編集したいノードペアの</w:t>
      </w:r>
      <w:r>
        <w:rPr>
          <w:b w:val="on"/>
        </w:rPr>
        <w:t>名前</w:t>
      </w:r>
      <w:r>
        <w:t>をクリックします。</w:t>
      </w:r>
    </w:p>
    <w:p>
      <w:r>
        <w:rPr>
          <w:b w:val="on"/>
        </w:rPr>
        <w:t>クラスター・ノード編集</w:t>
      </w:r>
      <w:r>
        <w:t>画面で必要なプロパティを変更します。入力項目については</w:t>
      </w:r>
      <w:hyperlink r:id="rId11">
        <w:r>
          <w:rPr>
            <w:rStyle w:val="a6"/>
          </w:rPr>
          <w:t>ノードペアの追加</w:t>
        </w:r>
      </w:hyperlink>
      <w:r>
        <w:t>を参照してください。</w:t>
      </w:r>
    </w:p>
    <w:p>
      <w:pPr>
        <w:numPr>
          <w:numId w:val="11"/>
        </w:numPr>
        <w:spacing w:before="0" w:after="0"/>
        <w:ind w:left="360" w:hanging="360"/>
      </w:pPr>
      <w:r>
        <w:t>ノードペアの</w:t>
      </w:r>
      <w:r>
        <w:rPr>
          <w:b w:val="on"/>
        </w:rPr>
        <w:t>タイプ</w:t>
      </w:r>
      <w:r>
        <w:t>、ノードAおよびノードBの</w:t>
      </w:r>
      <w:r>
        <w:rPr>
          <w:b w:val="on"/>
        </w:rPr>
        <w:t>GUID</w:t>
      </w:r>
      <w:r>
        <w:t>と</w:t>
      </w:r>
      <w:r>
        <w:rPr>
          <w:b w:val="on"/>
        </w:rPr>
        <w:t>ノードID</w:t>
      </w:r>
      <w:r>
        <w:t>は変更できません。</w:t>
      </w:r>
    </w:p>
    <w:p>
      <w:pPr>
        <w:numPr>
          <w:numId w:val="11"/>
        </w:numPr>
        <w:spacing w:before="0" w:after="0"/>
        <w:ind w:left="360" w:hanging="360"/>
      </w:pPr>
      <w:r>
        <w:t>ノードBを使用しない場合は</w:t>
      </w:r>
      <w:r>
        <w:rPr>
          <w:b w:val="on"/>
        </w:rPr>
        <w:t>HAモードを使用</w:t>
      </w:r>
      <w:r>
        <w:t>にチェックを入れないでください。</w:t>
      </w:r>
    </w:p>
    <w:p>
      <w:r>
        <w:t>入力内容を確認し、</w:t>
      </w:r>
      <w:r>
        <w:rPr>
          <w:b w:val="on"/>
        </w:rPr>
        <w:t>OK</w:t>
      </w:r>
      <w:r>
        <w:t>をクリックします。ノードペアの編集を中止する場合は</w:t>
      </w:r>
      <w:r>
        <w:rPr>
          <w:b w:val="on"/>
        </w:rPr>
        <w:t>キャンセル</w:t>
      </w:r>
      <w:r>
        <w:t>をクリックしてください。</w:t>
      </w:r>
    </w:p>
    <w:p>
      <w:pPr>
        <w:pStyle w:val="a7"/>
      </w:pPr>
      <w:r>
        <w:t>ノードペアの削除</w:t>
      </w:r>
    </w:p>
    <w:p>
      <w:r>
        <w:t>追加済みのノードペアを削除するには、以下の手順で操作します。</w:t>
      </w:r>
    </w:p>
    <w:p>
      <w:r>
        <w:t>ノード上で稼働中のロガーが存在する場合は削除できません。削除対象のクラスター・ノードで</w:t>
      </w:r>
      <w:hyperlink r:id="rId12">
        <w:r>
          <w:rPr>
            <w:rStyle w:val="a6"/>
          </w:rPr>
          <w:t>ロガー</w:t>
        </w:r>
      </w:hyperlink>
      <w:r>
        <w:t>が稼働していないか確認してください。</w:t>
      </w:r>
    </w:p>
    <w:p>
      <w:r>
        <w:t>削除対象ノードに稼働中のロガーがなければ、ノードの</w:t>
      </w:r>
      <w:r>
        <w:rPr>
          <w:b w:val="on"/>
        </w:rPr>
        <w:t>状態</w:t>
      </w:r>
      <w:r>
        <w:t>横のチェックボックスを選択し、クラスター・ノードのツールバーで</w:t>
      </w:r>
      <w:r>
        <w:rPr>
          <w:b w:val="on"/>
        </w:rPr>
        <w:t>削除</w:t>
      </w:r>
      <w:r>
        <w:t>をクリックします。</w:t>
      </w:r>
    </w:p>
    <w:p>
      <w:r>
        <w:rPr>
          <w:b w:val="on"/>
        </w:rPr>
        <w:t>クラスター・ノード削除</w:t>
      </w:r>
      <w:r>
        <w:t>ダイアログで削除対象ノードの名前を確認し、</w:t>
      </w:r>
      <w:r>
        <w:rPr>
          <w:b w:val="on"/>
        </w:rPr>
        <w:t>削除</w:t>
      </w:r>
      <w:r>
        <w:t>をクリックして処理を進めます。削除しない場合は</w:t>
      </w:r>
      <w:r>
        <w:rPr>
          <w:b w:val="on"/>
        </w:rPr>
        <w:t>キャンセル</w:t>
      </w:r>
      <w:r>
        <w:t>をクリックしてください。</w:t>
      </w:r>
    </w:p>
    <w:p>
      <w:pPr>
        <w:pStyle w:val="ae"/>
      </w:pPr>
      <w:r>
        <w:t>運用中のログプレッソ・ソナークラスターからノードペアを削除する作業は一般的ではありません。本番環境でノードペアを削除する必要がある場合は、必ず技術サポートにご相談ください。</w:t>
      </w:r>
    </w:p>
    <w:p>
      <w:pPr>
        <w:pStyle w:val="a7"/>
      </w:pPr>
      <w:r>
        <w:t>ストレージ管理</w:t>
      </w:r>
    </w:p>
    <w:p>
      <w:hyperlink r:id="rId13">
        <w:r>
          <w:rPr>
            <w:rStyle w:val="a6"/>
          </w:rPr>
          <w:t>ノードペアの追加</w:t>
        </w:r>
      </w:hyperlink>
      <w:r>
        <w:t>または</w:t>
      </w:r>
      <w:hyperlink r:id="rId14">
        <w:r>
          <w:rPr>
            <w:rStyle w:val="a6"/>
          </w:rPr>
          <w:t>編集</w:t>
        </w:r>
      </w:hyperlink>
      <w:r>
        <w:t>時に、</w:t>
      </w:r>
      <w:r>
        <w:rPr>
          <w:b w:val="on"/>
        </w:rPr>
        <w:t>ストレージ管理</w:t>
      </w:r>
      <w:r>
        <w:t>セクションでノードペアのストレージ空間管理に必要なプロパティを選択します。</w:t>
      </w:r>
    </w:p>
    <w:p>
      <w:pPr>
        <w:numPr>
          <w:numId w:val="13"/>
        </w:numPr>
        <w:spacing w:before="0" w:after="0"/>
        <w:ind w:left="360" w:hanging="360"/>
      </w:pPr>
      <w:r>
        <w:t>最小空き容量を指定します。空き容量が指定値を下回ると、設定に応じたアクションが実行されます。</w:t>
      </w:r>
    </w:p>
    <w:p>
      <w:pPr>
        <w:numPr>
          <w:numId w:val="14"/>
        </w:numPr>
        <w:spacing w:before="0" w:after="0"/>
        <w:ind w:left="720" w:hanging="360"/>
      </w:pPr>
      <w:r>
        <w:t>最小空き容量はパーセンテージ（%）またはMB単位で指定可能です（デフォルト：5%）。</w:t>
      </w:r>
    </w:p>
    <w:p>
      <w:pPr>
        <w:numPr>
          <w:numId w:val="14"/>
        </w:numPr>
        <w:spacing w:before="0" w:after="0"/>
        <w:ind w:left="720" w:hanging="360"/>
      </w:pPr>
      <w:r>
        <w:t>パーセンテージ指定時のデフォルトは5%、有効範囲は1～50%です。</w:t>
      </w:r>
    </w:p>
    <w:p>
      <w:pPr>
        <w:numPr>
          <w:numId w:val="14"/>
        </w:numPr>
        <w:spacing w:before="0" w:after="0"/>
        <w:ind w:left="720" w:hanging="360"/>
      </w:pPr>
      <w:r>
        <w:t>MB指定時のデフォルトは100MB、有効範囲は100～9,999,999,999MBです。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古いデータを優先的に削除</w:t>
      </w:r>
      <w:r>
        <w:t>（デフォルト設定）：空き容量が指定値を下回ると、指定容量分の空きを確保するために古いデータが削除されます。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ロガー停止</w:t>
      </w:r>
      <w:r>
        <w:t>：空き容量が指定値を下回ると、データ収集を停止します。この設定は、コントロールノードがデータノード機能も兼ねる単一階層クラスターや、データノードが直接データ収集を行う2階層データ・コントロールモデルで利用できます。</w:t>
      </w:r>
    </w:p>
    <w:p>
      <w:pPr>
        <w:pStyle w:val="af1"/>
      </w:pPr>
      <w:r>
        <w:t>ノードのストレージ管理は、データライフサイクルの保持期間とは独立して動作します。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  <w:num w:numId="11">
    <w:abstractNumId w:val="0"/>
  </w:num>
  <w:num w:numId="12">
    <w:abstractNumId w:val="2"/>
  </w:num>
  <w:num w:numId="13">
    <w:abstractNumId w:val="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