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世界地図（マーカー）</w:t>
      </w:r>
    </w:p>
    <w:p>
      <w:pPr>
        <w:pStyle w:val="4"/>
      </w:pPr>
      <w:r>
        <w:t>概要</w:t>
      </w:r>
    </w:p>
    <w:p>
      <w:r>
        <w:t>世界地図（マーカー）ウィジェットは、クエリ結果の緯度、経度フィールドに基づいて世界地図上にマーカーを表示します。攻撃発信元、アクセス位置、ネットワーク機器の位置など、地理的データを直感的に可視化する際に使用します。凡例を有効にすると、マーカーを系列別に異なる色で区分して表示できます。</w:t>
      </w:r>
    </w:p>
    <w:p>
      <w:r>
        <w:t>ウィジェット編集権限を持つユーザーのみ、世界地図（マーカー）ウィジェットを追加または修正できます。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ピボットテーブルエディターでチャートタイプを**World map (Marker)**に選択した後、チャート設定ボタンをクリックします。</w:t>
      </w:r>
    </w:p>
    <w:p>
      <w:pPr>
        <w:pStyle w:val="a7"/>
      </w:pPr>
      <w:r>
        <w:t>基本属性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Latitude field</w:t>
      </w:r>
      <w:r>
        <w:t>: マーカーの緯度座標に該当する数値型フィールドを選択します（必須）。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Longitude field</w:t>
      </w:r>
      <w:r>
        <w:t>: マーカーの経度座標に該当する数値型フィールドを選択します（必須）。</w:t>
      </w:r>
    </w:p>
    <w:p>
      <w:pPr>
        <w:pStyle w:val="a7"/>
      </w:pPr>
      <w:r>
        <w:t>マーカー属性</w:t>
      </w:r>
    </w:p>
    <w:p>
      <w:r>
        <w:t>凡例を使用しない場合に表示されます。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Color</w:t>
      </w:r>
      <w:r>
        <w:t>: すべてのマーカーに適用する色を指定します。</w:t>
      </w:r>
    </w:p>
    <w:p>
      <w:pPr>
        <w:pStyle w:val="a7"/>
      </w:pPr>
      <w:r>
        <w:t>凡例属性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凡例</w:t>
      </w:r>
      <w:r>
        <w:t>: マーカーを系列別に区分して表示するかどうかを設定します。有効にすると、マーカー属性の代わりに系列設定を使用します。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Series Field</w:t>
      </w:r>
      <w:r>
        <w:t>: マーカーを区分するカテゴリフィールドを選択します。文字列またはIPタイプのフィールドを指定できます（必須）。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Value Field</w:t>
      </w:r>
      <w:r>
        <w:t>: 系列区分に使用する数値型フィールドを選択します（必須）。</w:t>
      </w:r>
    </w:p>
    <w:p>
      <w:pPr>
        <w:pStyle w:val="4"/>
      </w:pPr>
      <w:r>
        <w:t>ウィジェット基本情報</w:t>
      </w:r>
    </w:p>
    <w:p>
      <w:r>
        <w:t>世界地図（マーカー）ウィジェットの基本情報設定については、</w:t>
      </w:r>
      <w:hyperlink r:id="rId11">
        <w:r>
          <w:rPr>
            <w:rStyle w:val="a6"/>
          </w:rPr>
          <w:t>クエリウィジェット</w:t>
        </w:r>
      </w:hyperlink>
      <w:r>
        <w:t>の左パネル項目を参照してください。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