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ENT#4125 HTTP 모니터 수집기 추가</w:t>
      </w:r>
    </w:p>
    <w:p>
      <w:r>
        <w:t>HTTP/HTTPS 웹 서버 상태를 모니터링하는 수집기가 추가되었습니다.</w:t>
      </w:r>
    </w:p>
    <w:p>
      <w:r>
        <w:drawing>
          <wp:inline distT="0" distR="0" distB="0" distL="0">
            <wp:extent cx="5715000" cy="3060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입력값은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모니터링할 URL</w:t>
      </w:r>
    </w:p>
    <w:p>
      <w:pPr>
        <w:numPr>
          <w:numId w:val="6"/>
        </w:numPr>
        <w:spacing w:before="0" w:after="0"/>
        <w:ind w:left="360" w:hanging="360"/>
      </w:pPr>
      <w:r>
        <w:t>접속 타임아웃 (초)</w:t>
      </w:r>
    </w:p>
    <w:p>
      <w:pPr>
        <w:numPr>
          <w:numId w:val="6"/>
        </w:numPr>
        <w:spacing w:before="0" w:after="0"/>
        <w:ind w:left="360" w:hanging="360"/>
      </w:pPr>
      <w:r>
        <w:t>읽기 타임아웃 (초)</w:t>
      </w:r>
    </w:p>
    <w:p>
      <w:r>
        <w:t>수집되는 필드는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t>_time (날짜/시각): HTTP/HTTPS 접속을 시도한 시각</w:t>
      </w:r>
    </w:p>
    <w:p>
      <w:pPr>
        <w:numPr>
          <w:numId w:val="7"/>
        </w:numPr>
        <w:spacing w:before="0" w:after="0"/>
        <w:ind w:left="360" w:hanging="360"/>
      </w:pPr>
      <w:r>
        <w:t>url (문자열): 접속 대상 URL</w:t>
      </w:r>
    </w:p>
    <w:p>
      <w:pPr>
        <w:numPr>
          <w:numId w:val="7"/>
        </w:numPr>
        <w:spacing w:before="0" w:after="0"/>
        <w:ind w:left="360" w:hanging="360"/>
      </w:pPr>
      <w:r>
        <w:t>dst_ip (IP 주소): 웹서버 IP</w:t>
      </w:r>
    </w:p>
    <w:p>
      <w:pPr>
        <w:numPr>
          <w:numId w:val="7"/>
        </w:numPr>
        <w:spacing w:before="0" w:after="0"/>
        <w:ind w:left="360" w:hanging="360"/>
      </w:pPr>
      <w:r>
        <w:t>status (32비트 정수): 응답 코드. 정상인 경우 200, 그 외 301, 401, 404, 500 등 코드</w:t>
      </w:r>
    </w:p>
    <w:p>
      <w:pPr>
        <w:numPr>
          <w:numId w:val="7"/>
        </w:numPr>
        <w:spacing w:before="0" w:after="0"/>
        <w:ind w:left="360" w:hanging="360"/>
      </w:pPr>
      <w:r>
        <w:t>elapsed (32비트 정수): 접속 시도 후 경과된 밀리 초 단위 시간</w:t>
      </w:r>
    </w:p>
    <w:p>
      <w:pPr>
        <w:numPr>
          <w:numId w:val="7"/>
        </w:numPr>
        <w:spacing w:before="0" w:after="0"/>
        <w:ind w:left="360" w:hanging="360"/>
      </w:pPr>
      <w:r>
        <w:t>hostname (문자열): 수집기를 구동하는 호스트명 (센트리이면 센트리 호스트명)</w:t>
      </w:r>
    </w:p>
    <w:p>
      <w:pPr>
        <w:numPr>
          <w:numId w:val="7"/>
        </w:numPr>
        <w:spacing w:before="0" w:after="0"/>
        <w:ind w:left="360" w:hanging="360"/>
      </w:pPr>
      <w:r>
        <w:t>rcvd_bytes (64비트 정수): 수신한 본문 바이트 수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