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ENT#4137 서브쿼리에서 parsemap 커맨드 실행 시 field 옵션을 인식하지 못하는 현상 해결</w:t>
      </w:r>
    </w:p>
    <w:p>
      <w:r>
        <w:t>서브쿼리에서 parsemap 커맨드 사용 시 field 옵션을 사용해도 인식하지 못하고 쿼리 오류가 발생하던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