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DB SQL 쿼리</w:t>
      </w:r>
    </w:p>
    <w:p>
      <w:r>
        <w:t>직접 SQL 쿼리를 작성하여 DBMS에 저장된 데이터를 읽어올 수 있는 커맨드입니다.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커맨드의 이름을 입력합니다.</w:t>
      </w:r>
    </w:p>
    <w:p>
      <w:r>
        <w:rPr>
          <w:b w:val="on"/>
        </w:rPr>
        <w:t>설명</w:t>
      </w:r>
    </w:p>
    <w:p>
      <w:pPr>
        <w:ind w:left="400"/>
      </w:pPr>
      <w:r>
        <w:t>쿼리 커맨드의 설명을 입력합니다.</w:t>
      </w:r>
    </w:p>
    <w:p>
      <w:r>
        <w:rPr>
          <w:b w:val="on"/>
        </w:rPr>
        <w:t>JDBC 프로파일</w:t>
      </w:r>
    </w:p>
    <w:p>
      <w:pPr>
        <w:ind w:left="400"/>
      </w:pPr>
      <w:r>
        <w:t>데이터베이스 서버에 접속할때 사용할 JDBC 프로파일을 입력합니다.</w:t>
      </w:r>
    </w:p>
    <w:p>
      <w:r>
        <w:rPr>
          <w:b w:val="on"/>
        </w:rPr>
        <w:t>SQL 쿼리</w:t>
      </w:r>
    </w:p>
    <w:p>
      <w:pPr>
        <w:ind w:left="400"/>
      </w:pPr>
      <w:r>
        <w:t>데이터를 조회할 SQL 쿼리문을 작성합니다.</w:t>
      </w:r>
    </w:p>
    <w:p>
      <w:r>
        <w:rPr>
          <w:b w:val="on"/>
        </w:rPr>
        <w:t>미리보기 변수</w:t>
      </w:r>
    </w:p>
    <w:p>
      <w:pPr>
        <w:ind w:left="400"/>
      </w:pPr>
      <w:r>
        <w:t>SQL 쿼리문에 있는 매개변수를 인식해서 표시합니다. 매개변수 값을 입력할 수 있습니다.</w:t>
      </w:r>
    </w:p>
    <w:p>
      <w:r>
        <w:rPr>
          <w:b w:val="on"/>
        </w:rPr>
        <w:t>미리보기 결과</w:t>
      </w:r>
    </w:p>
    <w:p>
      <w:pPr>
        <w:ind w:left="400"/>
      </w:pPr>
      <w:r>
        <w:t>SQL 쿼리를 실행하여 결과를 미리 확인할 수 있습니다.</w:t>
      </w:r>
    </w:p>
    <w:p>
      <w:r>
        <w:drawing>
          <wp:inline distT="0" distR="0" distB="0" distL="0">
            <wp:extent cx="5715000" cy="528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1</w:t>
      </w:r>
    </w:p>
    <w:p>
      <w:r>
        <w:t>쿼리 커맨드의 이름과 설명을 입력합니다.</w:t>
      </w:r>
    </w:p>
    <w:p>
      <w:r>
        <w:drawing>
          <wp:inline distT="0" distR="0" distB="0" distL="0">
            <wp:extent cx="5715000" cy="5283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데이터베이스 서버에 접속하기 위한 JDBC 프로파일을 선택합니다.</w:t>
      </w:r>
    </w:p>
    <w:p>
      <w:r>
        <w:drawing>
          <wp:inline distT="0" distR="0" distB="0" distL="0">
            <wp:extent cx="5715000" cy="5283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SQL 쿼리를 작성합니다. 작성 시 콜론으로 변수를 지정할 수 있으며 이는 미리보기 변수 목록에 자동으로 표시됩니다.</w:t>
      </w:r>
    </w:p>
    <w:p>
      <w:r>
        <w:drawing>
          <wp:inline distT="0" distR="0" distB="0" distL="0">
            <wp:extent cx="5715000" cy="5334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쿼리를 실행해 미리보기 결과를 확인합니다. SQL 쿼리에 변수가 있는 경우 값을 입력해서 결과를 확인할 수 있습니다.</w:t>
      </w:r>
    </w:p>
    <w:p>
      <w:r>
        <w:drawing>
          <wp:inline distT="0" distR="0" distB="0" distL="0">
            <wp:extent cx="5715000" cy="5346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