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DB 테이블 조회</w:t>
      </w:r>
    </w:p>
    <w:p>
      <w:r>
        <w:t>DBMS 테이블에 저장된 내용을 읽어올 수 있는 커맨드입니다.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커맨드의 이름을 입력합니다.</w:t>
      </w:r>
    </w:p>
    <w:p>
      <w:r>
        <w:rPr>
          <w:b w:val="on"/>
        </w:rPr>
        <w:t>설명</w:t>
      </w:r>
    </w:p>
    <w:p>
      <w:pPr>
        <w:ind w:left="400"/>
      </w:pPr>
      <w:r>
        <w:t>쿼리 커맨드의 설명을 입력합니다.</w:t>
      </w:r>
    </w:p>
    <w:p>
      <w:r>
        <w:rPr>
          <w:b w:val="on"/>
        </w:rPr>
        <w:t>JDBC 프로파일</w:t>
      </w:r>
    </w:p>
    <w:p>
      <w:pPr>
        <w:ind w:left="400"/>
      </w:pPr>
      <w:r>
        <w:t>데이터베이스 서버에 접속할때 사용할 JDBC 프로파일을 입력합니다.</w:t>
      </w:r>
    </w:p>
    <w:p>
      <w:r>
        <w:rPr>
          <w:b w:val="on"/>
        </w:rPr>
        <w:t>테이블</w:t>
      </w:r>
    </w:p>
    <w:p>
      <w:pPr>
        <w:ind w:left="400"/>
      </w:pPr>
      <w:r>
        <w:t>조회할 테이블을 선택합니다.</w:t>
      </w:r>
    </w:p>
    <w:p>
      <w:r>
        <w:rPr>
          <w:b w:val="on"/>
        </w:rPr>
        <w:t>열 선택</w:t>
      </w:r>
    </w:p>
    <w:p>
      <w:pPr>
        <w:ind w:left="400"/>
      </w:pPr>
      <w:r>
        <w:t>테이블에서 조회할 열 목록을 선택합니다.</w:t>
      </w:r>
    </w:p>
    <w:p>
      <w:r>
        <w:rPr>
          <w:b w:val="on"/>
        </w:rPr>
        <w:t>SQL 쿼리</w:t>
      </w:r>
    </w:p>
    <w:p>
      <w:pPr>
        <w:ind w:left="400"/>
      </w:pPr>
      <w:r>
        <w:t>테이블 이름과 열 목록을 기반으로 생성된 SELECT SQL 쿼리문을 조회할 수 있습니다.</w:t>
      </w:r>
    </w:p>
    <w:p>
      <w:r>
        <w:rPr>
          <w:b w:val="on"/>
        </w:rPr>
        <w:t>조건절</w:t>
      </w:r>
    </w:p>
    <w:p>
      <w:pPr>
        <w:ind w:left="400"/>
      </w:pPr>
      <w:r>
        <w:t>추가 조회 조건을 SQL 쿼리문으로 작성합니다.</w:t>
      </w:r>
    </w:p>
    <w:p>
      <w:r>
        <w:drawing>
          <wp:inline distT="0" distR="0" distB="0" distL="0">
            <wp:extent cx="5715000" cy="4368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1</w:t>
      </w:r>
    </w:p>
    <w:p>
      <w:r>
        <w:t>쿼리 커맨드의 이름과 설명을 입력합니다.</w:t>
      </w:r>
    </w:p>
    <w:p>
      <w:r>
        <w:drawing>
          <wp:inline distT="0" distR="0" distB="0" distL="0">
            <wp:extent cx="5715000" cy="4584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데이터베이스 서버에 접속하기 위한 JDBC 프로파일을 선택합니다.</w:t>
      </w:r>
    </w:p>
    <w:p>
      <w:r>
        <w:drawing>
          <wp:inline distT="0" distR="0" distB="0" distL="0">
            <wp:extent cx="5715000" cy="4368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읽어올 테이블을 선택합니다.</w:t>
      </w:r>
    </w:p>
    <w:p>
      <w:r>
        <w:drawing>
          <wp:inline distT="0" distR="0" distB="0" distL="0">
            <wp:extent cx="5715000" cy="4368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읽어올 컬럼 목록을 선택합니다.</w:t>
      </w:r>
    </w:p>
    <w:p>
      <w:r>
        <w:drawing>
          <wp:inline distT="0" distR="0" distB="0" distL="0">
            <wp:extent cx="5715000" cy="5194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5</w:t>
      </w:r>
    </w:p>
    <w:p>
      <w:r>
        <w:t>SQL 쿼리가 원하는대로 생성됐나 확인하고 조건절을 입력합니다.</w:t>
      </w:r>
    </w:p>
    <w:p>
      <w:r>
        <w:drawing>
          <wp:inline distT="0" distR="0" distB="0" distL="0">
            <wp:extent cx="5715000" cy="5194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