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그리드</w:t>
      </w:r>
    </w:p>
    <w:p>
      <w:r>
        <w:t>데이터 쿼리의 실행 결과와 컬럼의 순서를 임의로 변경하여 표 형식으로 보여줍니다. 쿼리 결과 중에서 컬럼을 선택 후 원하는 위치로 이동할 수 있습니다.</w:t>
      </w:r>
    </w:p>
    <w:p>
      <w:r>
        <w:rPr>
          <w:b w:val="on"/>
        </w:rPr>
        <w:t>필드 순서</w:t>
      </w:r>
    </w:p>
    <w:p>
      <w:r>
        <w:t>그리드에 보여줄 필드의 순서, 표시 형식, 이벤트 및 경보를 설정할 수 있습니다. 여기서 선택한 필드만 그리드에 보여줍니다. 필드 항목을 위/아래로 드래그하여 순서를 변경할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표시 형식 변경</w:t>
      </w:r>
      <w:r>
        <w:t>: 숫자 필드의 표시 형식을 변경합니다. 천 단위 쉼표, 오른쪽 정렬 여부를 설정할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이벤트 설정</w:t>
      </w:r>
      <w:r>
        <w:t>: 이벤트가 발생했을 때 위젯이 수행할 동작을 설정합니다. 쿼리 실행, 백그라운드 쿼리 실행, 필터링, 브라우저 실행을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경보 설정</w:t>
      </w:r>
      <w:r>
        <w:t>: 조건을 지정하고, 조건에 맞는 필드의 글자, 배경색을 변경하거나, 말풍선이 실행되도록 할 수 있습니다.</w:t>
      </w:r>
    </w:p>
    <w:p>
      <w:r>
        <w:rPr>
          <w:b w:val="on"/>
        </w:rPr>
        <w:t>경보 설정</w:t>
      </w:r>
    </w:p>
    <w:p>
      <w:r>
        <w:t>필드에 지정한 조건에 따라 말풍선을 띄울 때 적용할 옵션들을 설정하는 기능입니다. 자세한 내용은 경보 기능을 참고하세요.</w:t>
      </w:r>
    </w:p>
    <w:p>
      <w:r>
        <w:rPr>
          <w:b w:val="on"/>
        </w:rPr>
        <w:t>쿼리 및 백그라운드 쿼리 실행 예약어</w:t>
      </w:r>
    </w:p>
    <w:p>
      <w:r>
        <w:t>이벤트 쿼리 실행문에 아래와 같은 예약어를 이용할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$필드이름$</w:t>
      </w:r>
      <w:r>
        <w:t xml:space="preserve"> - 선택한 데이터의 차트 내 표시되는 필드의 값을 반환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$series$</w:t>
      </w:r>
      <w:r>
        <w:t xml:space="preserve"> - 선택한 데이터의 필드 이름을 반환</w:t>
      </w:r>
    </w:p>
    <w:p>
      <w:r>
        <w:drawing>
          <wp:inline distT="0" distR="0" distB="0" distL="0">
            <wp:extent cx="5715000" cy="4572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