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워크플로우 유형</w:t>
      </w:r>
    </w:p>
    <w:p>
      <w:r>
        <w:t>워크플로우는 실행조건에 따라 직접 실행, 파일 변경, 예약 일정 세 가지 유형으로 나눌 수 있습니다.</w:t>
      </w:r>
    </w:p>
    <w:p>
      <w:pPr>
        <w:pStyle w:val="a7"/>
      </w:pPr>
      <w:r>
        <w:t>직접 실행</w:t>
      </w:r>
    </w:p>
    <w:p>
      <w:r>
        <w:t>사용자가 직접 워크플로우를 실행하는 경우에만 실행됩니다. 따로 설정할 항목은 없습니다.</w:t>
      </w:r>
    </w:p>
    <w:p>
      <w:r>
        <w:drawing>
          <wp:inline distT="0" distR="0" distB="0" distL="0">
            <wp:extent cx="5715000" cy="2349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파일 변경</w:t>
      </w:r>
    </w:p>
    <w:p>
      <w:r>
        <w:t>지정한 파일이 변경되었을때 실행됩니다. 특정 파일이 변경되었을 때 조회하거나, 외부 프로그램 작업 완료 상태를 트리거 파일로 확인할 경우 파일 변경 유형을 사용하면 됩니다.</w:t>
      </w:r>
    </w:p>
    <w:p>
      <w:r>
        <w:t>파일 경로와 점검 주기를 설정하면, 주기마다 파일의 수정 일자를 확인하여, 파일이 변경된 경우 워크플로우를 실행합니다.</w:t>
      </w:r>
    </w:p>
    <w:p>
      <w:r>
        <w:drawing>
          <wp:inline distT="0" distR="0" distB="0" distL="0">
            <wp:extent cx="5715000" cy="298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예약 일정</w:t>
      </w:r>
    </w:p>
    <w:p>
      <w:r>
        <w:t>예약 일정을 선택하면 특정 시간에 워크플로우를 실행시킬 수 있습니다. 월, 일, 시, 분, 요일 별로 다음과 같이 설정을 입력할 수 있습니다.</w:t>
      </w:r>
    </w:p>
    <w:p>
      <w:r>
        <w:rPr>
          <w:b w:val="on"/>
        </w:rPr>
        <w:t>매월/매일/매시/매분</w:t>
      </w:r>
    </w:p>
    <w:p>
      <w:pPr>
        <w:ind w:left="400"/>
      </w:pPr>
      <w:r>
        <w:t>모든 월/일/시/분에 실행됩니다.</w:t>
      </w:r>
    </w:p>
    <w:p>
      <w:r>
        <w:rPr>
          <w:b w:val="on"/>
        </w:rPr>
        <w:t>간격</w:t>
      </w:r>
    </w:p>
    <w:p>
      <w:pPr>
        <w:ind w:left="400"/>
      </w:pPr>
      <w:r>
        <w:t>특정 주기로 실행됩니다.</w:t>
      </w:r>
    </w:p>
    <w:p>
      <w:r>
        <w:rPr>
          <w:b w:val="on"/>
        </w:rPr>
        <w:t>시점</w:t>
      </w:r>
    </w:p>
    <w:p>
      <w:pPr>
        <w:ind w:left="400"/>
      </w:pPr>
      <w:r>
        <w:t>특정 시점에만 실행됩니다.</w:t>
      </w:r>
    </w:p>
    <w:p>
      <w:r>
        <w:rPr>
          <w:b w:val="on"/>
        </w:rPr>
        <w:t>범위</w:t>
      </w:r>
    </w:p>
    <w:p>
      <w:pPr>
        <w:ind w:left="400"/>
      </w:pPr>
      <w:r>
        <w:t>특정 범위에 해당할때 실행됩니다.</w:t>
      </w:r>
    </w:p>
    <w:p>
      <w:r>
        <w:rPr>
          <w:b w:val="on"/>
        </w:rPr>
        <w:t>표현식</w:t>
      </w:r>
    </w:p>
    <w:p>
      <w:pPr>
        <w:ind w:left="400"/>
      </w:pPr>
      <w:r>
        <w:t>시점, 범위, 간격 등을 복합적으로 입력할 수 있습니다. cron 형식으로 입력합니다.</w:t>
      </w:r>
    </w:p>
    <w:p>
      <w:r>
        <w:drawing>
          <wp:inline distT="0" distR="0" distB="0" distL="0">
            <wp:extent cx="5715000" cy="2298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