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일괄 삭제</w:t>
      </w:r>
    </w:p>
    <w:p>
      <w:r>
        <w:t>여러 개의 계정을 일괄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/api/model/users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"login_names=user1,user2" \</w:t>
        <w:cr/>
      </w:r>
      <w:r>
        <w:t xml:space="preserve">    -X DELETE https://HOSTNAME/api/model/users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login_names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쉼표로 구분된 계정 이름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{"failed_login_names":[]}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failed_login_names</w:t>
      </w:r>
      <w:r>
        <w:t xml:space="preserve"> (배열): 삭제 실패한 계정 이름 목록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"login_names should be not null"</w:t>
        <w:cr/>
      </w:r>
      <w:r>
        <w:t>}</w:t>
      </w:r>
    </w:p>
    <w:p>
      <w:pPr>
        <w:pStyle w:val="a7"/>
      </w:pPr>
      <w:r>
        <w:t>계정 삭제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"[username] has no [dom/user_edit] 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