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텍스트 컨트롤</w:t>
      </w:r>
    </w:p>
    <w:p>
      <w:r>
        <w:t xml:space="preserve">이 위젯은 사용자가 입력하는 문자열을 </w:t>
      </w:r>
      <w:hyperlink r:id="rId10">
        <w:r>
          <w:rPr>
            <w:rStyle w:val="a6"/>
          </w:rPr>
          <w:t>쿼리 매개변수</w:t>
        </w:r>
      </w:hyperlink>
      <w:r>
        <w:t>로 받아서 데이터 위젯이 처리하도록 하는 컨트롤 위젯입니다. 특정한 필드에 포함된 문자열을 검색하거나, 사용자가 입력한 값에 따라 필터를 적용하는 방식으로 응용할 수 있습니다.</w:t>
      </w:r>
    </w:p>
    <w:p>
      <w:r>
        <w:t>텍스트 컨트롤의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제목 텍스트</w:t>
      </w:r>
    </w:p>
    <w:p>
      <w:pPr>
        <w:ind w:left="400"/>
      </w:pPr>
      <w:r>
        <w:t>위젯의 제목으로 사용할 텍스트를 입력합니다.</w:t>
      </w:r>
    </w:p>
    <w:p>
      <w:r>
        <w:rPr>
          <w:b w:val="on"/>
        </w:rPr>
        <w:t>쿼리 매개변수 이름</w:t>
      </w:r>
    </w:p>
    <w:p>
      <w:pPr>
        <w:ind w:left="400"/>
      </w:pPr>
      <w:r>
        <w:t>값을 세팅할 쿼리 매개변수 이름을 입력합니다.</w:t>
      </w:r>
    </w:p>
    <w:p>
      <w:pPr>
        <w:pStyle w:val="a7"/>
      </w:pPr>
      <w:r>
        <w:t>예제</w:t>
      </w:r>
    </w:p>
    <w:p>
      <w:r>
        <w:t>다음과 같은 속성을 갖는 날짜 컨트롤을 만들어서 탭 패널에 추가해보십시오.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위젯 이름</w:t>
      </w:r>
      <w:r>
        <w:t>: 메소드 문자열 검색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제목 텍스트</w:t>
      </w:r>
      <w:r>
        <w:t>: method에 다음 문자열 포함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쿼리 매개변수 이름</w:t>
      </w:r>
      <w:r>
        <w:t xml:space="preserve">: </w:t>
      </w:r>
      <w:r>
        <w:rPr>
          <w:rStyle w:val="af4"/>
        </w:rPr>
        <w:t>method</w:t>
      </w:r>
    </w:p>
    <w:p>
      <w:r>
        <w:t>텍스트 컨트롤을 설정하는 화면은 다음과 같습니다.</w:t>
      </w:r>
    </w:p>
    <w:p>
      <w:r>
        <w:drawing>
          <wp:inline distT="0" distR="0" distB="0" distL="0">
            <wp:extent cx="5715000" cy="293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그림은 데이터 위젯이 구성된 탭 패널에 텍스트 컨트롤을 추가한 예시입니다. 데이터 위젯에서 각 위젯의 예제와 동일하게 데이터 위젯을 추가한 후 컨트롤 위젯으로 동작을 확인해보십시오.</w:t>
      </w:r>
    </w:p>
    <w:p>
      <w:r>
        <w:drawing>
          <wp:inline distT="0" distR="0" distB="0" distL="0">
            <wp:extent cx="5715000" cy="3022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query-syntax" TargetMode="External" Type="http://schemas.openxmlformats.org/officeDocument/2006/relationships/hyperlink"/><Relationship Id="rId11" Target="media/image1.png" Type="http://schemas.openxmlformats.org/officeDocument/2006/relationships/image"/><Relationship Id="rId12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