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cube</w:t>
      </w:r>
    </w:p>
    <w:p>
      <w:r>
        <w:t>집계 함수 사용 시 모든 항목별 합계가 필요한 경우 cube 함수를 사용합니다. by 절에 여러 필드가 있을 경우 모든 필드 조합에 대한 합계값을 표시합니다.</w:t>
      </w:r>
    </w:p>
    <w:p>
      <w:pPr>
        <w:pStyle w:val="4"/>
      </w:pPr>
      <w:r>
        <w:t>문법</w:t>
      </w:r>
    </w:p>
    <w:p>
      <w:pPr>
        <w:pStyle w:val="ab"/>
      </w:pPr>
      <w:r>
        <w:t>cube [OPTIONS] AGGR_FUNC [as ALIAS], ... [by GRP_FIELD, ...]</w:t>
      </w:r>
    </w:p>
    <w:p>
      <w:pPr>
        <w:pStyle w:val="4"/>
      </w:pPr>
      <w:r>
        <w:t>필수 매개변수</w:t>
      </w:r>
    </w:p>
    <w:p>
      <w:r>
        <w:rPr>
          <w:rStyle w:val="af4"/>
          <w:b w:val="on"/>
        </w:rPr>
        <w:t>AGGR_FUNC [as ALIAS], ...</w:t>
      </w:r>
    </w:p>
    <w:p>
      <w:pPr>
        <w:ind w:left="400"/>
      </w:pPr>
      <w:r>
        <w:t xml:space="preserve">합계를 계산할 대상 </w:t>
      </w:r>
      <w:hyperlink r:id="rId10">
        <w:r>
          <w:rPr>
            <w:rStyle w:val="a6"/>
          </w:rPr>
          <w:t>집계 함수</w:t>
        </w:r>
      </w:hyperlink>
      <w:r>
        <w:t>(</w:t>
      </w:r>
      <w:r>
        <w:rPr>
          <w:rStyle w:val="af4"/>
        </w:rPr>
        <w:t>AGGR_FUNC</w:t>
      </w:r>
      <w:r>
        <w:t>)와 필드 이름으로 사용할 별칭(</w:t>
      </w:r>
      <w:r>
        <w:rPr>
          <w:rStyle w:val="af4"/>
        </w:rPr>
        <w:t>ALIAS</w:t>
      </w:r>
      <w:r>
        <w:t xml:space="preserve">). 별칭을 지정하지 않으면 </w:t>
      </w:r>
      <w:r>
        <w:rPr>
          <w:rStyle w:val="af4"/>
        </w:rPr>
        <w:t>avg()</w:t>
      </w:r>
      <w:r>
        <w:t xml:space="preserve">와 같이 집계 함수 이름을 필드 이름으로 사용하므로 </w:t>
      </w:r>
      <w:r>
        <w:rPr>
          <w:rStyle w:val="af4"/>
        </w:rPr>
        <w:t>ALIAS</w:t>
      </w:r>
      <w:r>
        <w:t>의 사용을 권장합니다.</w:t>
      </w:r>
    </w:p>
    <w:p>
      <w:pPr>
        <w:pStyle w:val="4"/>
      </w:pPr>
      <w:r>
        <w:t>선택 매개변수</w:t>
      </w:r>
    </w:p>
    <w:p>
      <w:r>
        <w:rPr>
          <w:rStyle w:val="af4"/>
          <w:b w:val="on"/>
        </w:rPr>
        <w:t>label=FIELD</w:t>
      </w:r>
    </w:p>
    <w:p>
      <w:pPr>
        <w:ind w:left="400"/>
      </w:pPr>
      <w:r>
        <w:t>집계값에 부여할 레이블 필드(기본값: null)</w:t>
      </w:r>
    </w:p>
    <w:p>
      <w:r>
        <w:rPr>
          <w:rStyle w:val="af4"/>
          <w:b w:val="on"/>
        </w:rPr>
        <w:t>parallel=BOOL</w:t>
      </w:r>
    </w:p>
    <w:p>
      <w:r>
        <w:t xml:space="preserve">쿼리 결과를 병렬로 출력 여부(기본값: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쿼리 결과를 병렬로 출력. 쿼리 결과를 병렬로 출력하면 처리 속도가 증가하지만, 데이터의 순서를 보장하지 않습니다.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쿼리 결과를 병렬로 출력하지 않음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t xml:space="preserve">집계 대상 필드를 지정하는 </w:t>
      </w:r>
      <w:r>
        <w:rPr>
          <w:rStyle w:val="af4"/>
        </w:rPr>
        <w:t>by</w:t>
      </w:r>
      <w:r>
        <w:t xml:space="preserve"> 절. 필드 구분자로 쉼표(</w:t>
      </w:r>
      <w:r>
        <w:rPr>
          <w:rStyle w:val="af4"/>
        </w:rPr>
        <w:t>,</w:t>
      </w:r>
      <w:r>
        <w:t xml:space="preserve">)를 사용합니다. 이 옵션은 </w:t>
      </w:r>
      <w:r>
        <w:rPr>
          <w:rStyle w:val="af4"/>
        </w:rPr>
        <w:t>AGGR_FUNC [as ALIAS]</w:t>
      </w:r>
      <w:r>
        <w:t xml:space="preserve"> 뒤에 사용해야 합니다.</w:t>
      </w:r>
    </w:p>
    <w:p>
      <w:pPr>
        <w:pStyle w:val="4"/>
      </w:pPr>
      <w:r>
        <w:t>사용 예</w:t>
      </w:r>
    </w:p>
    <w:p>
      <w:r>
        <w:t xml:space="preserve">웹 서버 로그 테이블 </w:t>
      </w:r>
      <w:r>
        <w:rPr>
          <w:rStyle w:val="af4"/>
        </w:rPr>
        <w:t>web_access</w:t>
      </w:r>
      <w:r>
        <w:t xml:space="preserve">에서 레코드를 검색하여 </w:t>
      </w:r>
      <w:r>
        <w:rPr>
          <w:b w:val="on"/>
        </w:rPr>
        <w:t>date</w:t>
      </w:r>
      <w:r>
        <w:t xml:space="preserve"> 필드 및 </w:t>
      </w:r>
      <w:r>
        <w:rPr>
          <w:b w:val="on"/>
        </w:rPr>
        <w:t>status</w:t>
      </w:r>
      <w:r>
        <w:t xml:space="preserve"> 필드의 모든 순열에 대한 카운트의 부분합 및 총합계를 계산</w:t>
      </w:r>
    </w:p>
    <w:p>
      <w:pPr>
        <w:pStyle w:val="ae"/>
      </w:pPr>
      <w:r>
        <w:t>table web_access</w:t>
        <w:cr/>
      </w:r>
      <w:r>
        <w:t xml:space="preserve">    | eval date=string(date, "yyyy-MM-dd")</w:t>
        <w:cr/>
      </w:r>
      <w:r>
        <w:t xml:space="preserve">    | cube label="TOTAL_COUNT" count by date, status</w:t>
      </w:r>
    </w:p>
    <w:p>
      <w:r>
        <w:rPr>
          <w:b w:val="on"/>
        </w:rPr>
        <w:t>action</w:t>
      </w:r>
      <w:r>
        <w:t xml:space="preserve"> 및 </w:t>
      </w:r>
      <w:r>
        <w:rPr>
          <w:b w:val="on"/>
        </w:rPr>
        <w:t>status</w:t>
      </w:r>
      <w:r>
        <w:t xml:space="preserve"> 필드의 값에 의해 생성된 모든 조합의 개수 및 크기 집계를 계산(라벨은 </w:t>
      </w:r>
      <w:r>
        <w:rPr>
          <w:rStyle w:val="af4"/>
        </w:rPr>
        <w:t>TOTAL</w:t>
      </w:r>
      <w:r>
        <w:t>로 표시)</w:t>
      </w:r>
    </w:p>
    <w:p>
      <w:pPr>
        <w:pStyle w:val="ae"/>
      </w:pPr>
      <w:r>
        <w:t>cube label=TOTAL count, sum(size) as size by action, status</w:t>
      </w:r>
    </w:p>
    <w:p>
      <w:pPr>
        <w:pStyle w:val="4"/>
      </w:pPr>
      <w:r>
        <w:t>호환성</w:t>
      </w:r>
    </w:p>
    <w:p>
      <w:r>
        <w:rPr>
          <w:rStyle w:val="af4"/>
        </w:rPr>
        <w:t>cube</w:t>
      </w:r>
      <w:r>
        <w:t xml:space="preserve"> 명령어는 ENT #1804 2017-11-28_13-31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ection-aggregate-function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