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linux-pipes</w:t>
      </w:r>
    </w:p>
    <w:p>
      <w:r>
        <w:rPr>
          <w:rStyle w:val="af4"/>
        </w:rPr>
        <w:t>find / -type p</w:t>
      </w:r>
      <w:r>
        <w:t xml:space="preserve"> 명령 실행 결과를 파싱하여 파이프 파일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linux-pipes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