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maestro-add-blacklist</w:t>
      </w:r>
    </w:p>
    <w:p>
      <w:r>
        <w:t>마에스트로 주소 그룹에 IP 주소를 추가합니다. 차단 목록에 IP 주소를 등록하여 네트워크 차단 정책에 활용할 수 있습니다.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사용자 권한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라이선스 집계와 무관한 명령어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지원하지 않음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지원하지 않음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maestro-add-blacklist group=GUID ip=ip_address [description=description] [period=minutes]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group=GUID</w:t>
      </w:r>
    </w:p>
    <w:p>
      <w:pPr>
        <w:ind w:left="400"/>
      </w:pPr>
      <w:r>
        <w:t>IP 주소를 추가할 주소 그룹의 GUID입니다. 필수 옵션입니다.</w:t>
      </w:r>
    </w:p>
    <w:p>
      <w:r>
        <w:rPr>
          <w:rStyle w:val="af4"/>
          <w:b w:val="on"/>
        </w:rPr>
        <w:t>ip=ip_address</w:t>
      </w:r>
    </w:p>
    <w:p>
      <w:pPr>
        <w:ind w:left="400"/>
      </w:pPr>
      <w:r>
        <w:t>주소 그룹에 추가할 IP 주소입니다. 필수 옵션입니다.</w:t>
      </w:r>
    </w:p>
    <w:p>
      <w:r>
        <w:rPr>
          <w:rStyle w:val="af4"/>
          <w:b w:val="on"/>
        </w:rPr>
        <w:t>description=description</w:t>
      </w:r>
    </w:p>
    <w:p>
      <w:pPr>
        <w:ind w:left="400"/>
      </w:pPr>
      <w:r>
        <w:t>IP 주소를 추가하는 이유나 설명입니다.</w:t>
      </w:r>
    </w:p>
    <w:p>
      <w:r>
        <w:rPr>
          <w:rStyle w:val="af4"/>
          <w:b w:val="on"/>
        </w:rPr>
        <w:t>period=minutes</w:t>
      </w:r>
    </w:p>
    <w:p>
      <w:pPr>
        <w:ind w:left="400"/>
      </w:pPr>
      <w:r>
        <w:t>유지 기간(분)입니다. 현재 시각을 기준으로 만료 시간을 결정합니다. 1~52,560,000(100년) 범위의 정수로 지정합니다. 생략하면 만료 없이 유지됩니다.</w:t>
      </w:r>
    </w:p>
    <w:p>
      <w:pPr>
        <w:pStyle w:val="4"/>
      </w:pPr>
      <w:r>
        <w:t>입력 필드</w:t>
      </w:r>
    </w:p>
    <w:p>
      <w:r>
        <w:t>없음 (드라이버 쿼리이므로 입력 레코드를 사용하지 않습니다)</w:t>
      </w:r>
    </w:p>
    <w:p>
      <w:pPr>
        <w:pStyle w:val="4"/>
      </w:pPr>
      <w:r>
        <w:t>출력 필드</w:t>
      </w:r>
    </w:p>
    <w:p>
      <w:r>
        <w:t>없음 (부작용만 수행하며 레코드를 출력하지 않습니다)</w:t>
      </w:r>
    </w:p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300601</w:t>
            </w:r>
          </w:p>
        </w:tc>
        <w:tc>
          <w:p>
            <w:pPr>
              <w:spacing w:before="0" w:after="0"/>
            </w:pPr>
            <w:r>
              <w:t>group option is required.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group</w:t>
            </w:r>
            <w:r>
              <w:t xml:space="preserve"> 옵션을 지정하지 않은 경우</w:t>
            </w:r>
          </w:p>
        </w:tc>
      </w:tr>
      <w:tr>
        <w:tc>
          <w:p>
            <w:pPr>
              <w:spacing w:before="0" w:after="0"/>
            </w:pPr>
            <w:r>
              <w:t>300602</w:t>
            </w:r>
          </w:p>
        </w:tc>
        <w:tc>
          <w:p>
            <w:pPr>
              <w:spacing w:before="0" w:after="0"/>
            </w:pPr>
            <w:r>
              <w:t>ip option is required.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ip</w:t>
            </w:r>
            <w:r>
              <w:t xml:space="preserve"> 옵션을 지정하지 않은 경우</w:t>
            </w:r>
          </w:p>
        </w:tc>
      </w:tr>
      <w:tr>
        <w:tc>
          <w:p>
            <w:pPr>
              <w:spacing w:before="0" w:after="0"/>
            </w:pPr>
            <w:r>
              <w:t>300603</w:t>
            </w:r>
          </w:p>
        </w:tc>
        <w:tc>
          <w:p>
            <w:pPr>
              <w:spacing w:before="0" w:after="0"/>
            </w:pPr>
            <w:r>
              <w:t>Address group GUID format is invalid.</w:t>
            </w:r>
          </w:p>
        </w:tc>
        <w:tc>
          <w:p>
            <w:pPr>
              <w:spacing w:before="0" w:after="0"/>
            </w:pPr>
            <w:r>
              <w:t>주소 그룹 GUID 형식이 유효하지 않은 경우</w:t>
            </w:r>
          </w:p>
        </w:tc>
      </w:tr>
      <w:tr>
        <w:tc>
          <w:p>
            <w:pPr>
              <w:spacing w:before="0" w:after="0"/>
            </w:pPr>
            <w:r>
              <w:t>300604</w:t>
            </w:r>
          </w:p>
        </w:tc>
        <w:tc>
          <w:p>
            <w:pPr>
              <w:spacing w:before="0" w:after="0"/>
            </w:pPr>
            <w:r>
              <w:t>IP address format is invalid.</w:t>
            </w:r>
          </w:p>
        </w:tc>
        <w:tc>
          <w:p>
            <w:pPr>
              <w:spacing w:before="0" w:after="0"/>
            </w:pPr>
            <w:r>
              <w:t>IP 주소 형식이 유효하지 않은 경우</w:t>
            </w:r>
          </w:p>
        </w:tc>
      </w:tr>
      <w:tr>
        <w:tc>
          <w:p>
            <w:pPr>
              <w:spacing w:before="0" w:after="0"/>
            </w:pPr>
            <w:r>
              <w:t>300605</w:t>
            </w:r>
          </w:p>
        </w:tc>
        <w:tc>
          <w:p>
            <w:pPr>
              <w:spacing w:before="0" w:after="0"/>
            </w:pPr>
            <w:r>
              <w:t>Period must be specified as an integer between 1 and 52560000.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period</w:t>
            </w:r>
            <w:r>
              <w:t xml:space="preserve"> 값이 유효 범위를 벗어난 경우</w:t>
            </w:r>
          </w:p>
        </w:tc>
      </w:tr>
    </w:tbl>
    <w:p>
      <w:pPr>
        <w:pStyle w:val="4"/>
      </w:pPr>
      <w:r>
        <w:t>설명</w:t>
      </w:r>
    </w:p>
    <w:p>
      <w:r>
        <w:t xml:space="preserve">지정한 주소 그룹에 IP 주소를 추가합니다. </w:t>
      </w:r>
      <w:r>
        <w:rPr>
          <w:rStyle w:val="af4"/>
        </w:rPr>
        <w:t>period</w:t>
      </w:r>
      <w:r>
        <w:t xml:space="preserve"> 옵션으로 유지 기간을 설정하면 해당 기간이 지난 후 자동으로 만료됩니다. 파이프라인으로 전달된 입력 레코드마다 IP 추가를 수행하고 레코드를 그대로 출력합니다.</w:t>
      </w:r>
    </w:p>
    <w:p>
      <w:pPr>
        <w:pStyle w:val="4"/>
      </w:pPr>
      <w:r>
        <w:t>사용 예</w:t>
      </w:r>
    </w:p>
    <w:p>
      <w:r>
        <w:t>차단 목록에 IP 추가</w:t>
      </w:r>
    </w:p>
    <w:p>
      <w:pPr>
        <w:pStyle w:val="ae"/>
      </w:pPr>
      <w:r>
        <w:t>| makeresults</w:t>
        <w:cr/>
      </w:r>
      <w:r>
        <w:t xml:space="preserve">   | maestro-add-blacklist group="aaaaaaaa-bbbb-cccc-dddd-eeeeeeeeeeee" ip=192.0.2.100 description="공격 탐지" period=1440</w:t>
      </w:r>
    </w:p>
    <w:p>
      <w:r>
        <w:t>지정한 주소 그룹에 IP를 24시간(1,440분) 동안 차단 목록에 추가합니다.</w:t>
      </w:r>
    </w:p>
    <w:p>
      <w:r>
        <w:t>탐지된 악성 IP 일괄 차단</w:t>
      </w:r>
    </w:p>
    <w:p>
      <w:pPr>
        <w:pStyle w:val="ae"/>
      </w:pPr>
      <w:r>
        <w:t>table sonar_event_00001 | search rule_id == 1001 | stats dc(src_ip) as cnt, values(src_ip) as ips</w:t>
        <w:cr/>
      </w:r>
      <w:r>
        <w:t xml:space="preserve">   | explode ips | rename ips as ip</w:t>
        <w:cr/>
      </w:r>
      <w:r>
        <w:t xml:space="preserve">   | maestro-add-blacklist group="aaaaaaaa-bbbb-cccc-dddd-eeeeeeeeeeee" ip=$(ip) description="자동 차단" period=10080</w:t>
      </w:r>
    </w:p>
    <w:p>
      <w:r>
        <w:t>특정 규칙으로 탐지된 출발지 IP를 7일(10,080분) 동안 차단합니다.</w:t>
      </w:r>
    </w:p>
    <w:p>
      <w:pPr>
        <w:pStyle w:val="4"/>
      </w:pPr>
      <w:r>
        <w:t>호환성</w:t>
      </w:r>
    </w:p>
    <w:p>
      <w:r>
        <w:rPr>
          <w:rStyle w:val="af4"/>
        </w:rPr>
        <w:t>maestro-add-blacklist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