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node-port-group</w:t>
      </w:r>
    </w:p>
    <w:p>
      <w:r>
        <w:t>수집 노드에서 분석 노드와 동기화된 포트 그룹 항목을 조회합니다. 명령어는 수집 노드에서만 사용할 수 있습니다.</w:t>
      </w:r>
    </w:p>
    <w:p>
      <w:pPr>
        <w:pStyle w:val="4"/>
      </w:pPr>
      <w:r>
        <w:t>문법</w:t>
      </w:r>
    </w:p>
    <w:p>
      <w:pPr>
        <w:pStyle w:val="ab"/>
      </w:pPr>
      <w:r>
        <w:t>node-port-group [guid=PORT_GUID]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guid=PORT_GUID</w:t>
      </w:r>
    </w:p>
    <w:p>
      <w:pPr>
        <w:ind w:left="400"/>
      </w:pPr>
      <w:r>
        <w:t>포트 그룹 GUID</w:t>
      </w:r>
    </w:p>
    <w:p>
      <w:pPr>
        <w:pStyle w:val="4"/>
      </w:pPr>
      <w:r>
        <w:t>설명</w:t>
      </w:r>
    </w:p>
    <w:p>
      <w:r>
        <w:rPr>
          <w:rStyle w:val="af4"/>
        </w:rPr>
        <w:t>guid</w:t>
      </w:r>
      <w:r>
        <w:t xml:space="preserve"> 옵션으로 포트 그룹 GUID를 지정하면 GUID에 해당하는 포트 그룹 정보를 보여줍니다. GUID 식별자를 지정하지 않으면 수집 노드에 동기화된 모든 포트 그룹 목록을 보여줍니다.</w:t>
      </w:r>
    </w:p>
    <w:p>
      <w:pPr>
        <w:pStyle w:val="a7"/>
      </w:pPr>
      <w:r>
        <w:t>출력 필드</w:t>
      </w:r>
    </w:p>
    <w:p>
      <w:r>
        <w:rPr>
          <w:rStyle w:val="af4"/>
        </w:rPr>
        <w:t>guid</w:t>
      </w:r>
      <w:r>
        <w:t>에 포트 그룹 GUID를 지정하면 다음과 같은 필드를 출력합니다.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protocol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프로토콜(</w:t>
            </w:r>
            <w:r>
              <w:rPr>
                <w:rStyle w:val="af4"/>
              </w:rPr>
              <w:t>TCP</w:t>
            </w:r>
            <w:r>
              <w:t xml:space="preserve"> 혹은 </w:t>
            </w:r>
            <w:r>
              <w:rPr>
                <w:rStyle w:val="af4"/>
              </w:rPr>
              <w:t>UDP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t>start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포트 범위 시작 값</w:t>
            </w:r>
          </w:p>
        </w:tc>
      </w:tr>
      <w:tr>
        <w:tc>
          <w:p>
            <w:pPr>
              <w:spacing w:before="0" w:after="0"/>
            </w:pPr>
            <w:r>
              <w:t>end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포트 범위 끝 값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설명</w:t>
            </w:r>
          </w:p>
        </w:tc>
      </w:tr>
    </w:tbl>
    <w:p>
      <w:r>
        <w:rPr>
          <w:rStyle w:val="af4"/>
        </w:rPr>
        <w:t>guid</w:t>
      </w:r>
      <w:r>
        <w:t>에 포트 그룹 GUID를 지정하지 않으면 다음과 같은 필드를 출력합니다.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정수 식별자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포트 그룹 GUID 식별자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포트 그룹 이름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포트 그룹 설명</w:t>
            </w:r>
          </w:p>
        </w:tc>
      </w:tr>
      <w:tr>
        <w:tc>
          <w:p>
            <w:pPr>
              <w:spacing w:before="0" w:after="0"/>
            </w:pPr>
            <w:r>
              <w:t>port_count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포트 범위 항목 갯수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회사 GUID 식별자</w:t>
            </w:r>
          </w:p>
        </w:tc>
      </w:tr>
      <w:tr>
        <w:tc>
          <w:p>
            <w:pPr>
              <w:spacing w:before="0" w:after="0"/>
            </w:pPr>
            <w:r>
              <w:t>company_name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회사 이름</w:t>
            </w:r>
          </w:p>
        </w:tc>
      </w:tr>
      <w:tr>
        <w:tc>
          <w:p>
            <w:pPr>
              <w:spacing w:before="0" w:after="0"/>
            </w:pPr>
            <w:r>
              <w:t>user_name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이름</w:t>
            </w:r>
          </w:p>
        </w:tc>
      </w:tr>
      <w:tr>
        <w:tc>
          <w:p>
            <w:pPr>
              <w:spacing w:before="0" w:after="0"/>
            </w:pPr>
            <w:r>
              <w:t>user_guid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GUID 식별자</w:t>
            </w:r>
          </w:p>
        </w:tc>
      </w:tr>
      <w:tr>
        <w:tc>
          <w:p>
            <w:pPr>
              <w:spacing w:before="0" w:after="0"/>
            </w:pPr>
            <w:r>
              <w:t>created_at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포트 그룹 생성 일시</w:t>
            </w:r>
          </w:p>
        </w:tc>
      </w:tr>
      <w:tr>
        <w:tc>
          <w:p>
            <w:pPr>
              <w:spacing w:before="0" w:after="0"/>
            </w:pPr>
            <w:r>
              <w:t>updated_at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포트 그룹 마지막 수정 일시</w:t>
            </w:r>
          </w:p>
        </w:tc>
      </w:tr>
    </w:tbl>
    <w:p>
      <w:pPr>
        <w:pStyle w:val="4"/>
      </w:pPr>
      <w:r>
        <w:t>사용 예</w:t>
      </w:r>
    </w:p>
    <w:p>
      <w:r>
        <w:t>수집 서버에서 동기화된 포트 그룹 목록 조회</w:t>
      </w:r>
    </w:p>
    <w:p>
      <w:pPr>
        <w:pStyle w:val="ae"/>
      </w:pPr>
      <w:r>
        <w:t>node-port-group</w:t>
      </w:r>
    </w:p>
    <w:p>
      <w:r>
        <w:t>수집 서버에서 동기화된 특정 포트 그룹 항목 조회</w:t>
      </w:r>
    </w:p>
    <w:p>
      <w:pPr>
        <w:pStyle w:val="ae"/>
      </w:pPr>
      <w:r>
        <w:t>node-port-group guid=2da1fa00-da63-4fb5-a443-46260c555697</w:t>
      </w:r>
    </w:p>
    <w:p>
      <w:pPr>
        <w:pStyle w:val="4"/>
      </w:pPr>
      <w:r>
        <w:t>호환성</w:t>
      </w:r>
    </w:p>
    <w:p>
      <w:r>
        <w:rPr>
          <w:rStyle w:val="af4"/>
        </w:rPr>
        <w:t>node-port-group</w:t>
      </w:r>
      <w:r>
        <w:t xml:space="preserve"> 명령은 SNR #1118 2019-08-01_18-34 버전부터 사용 가능합니다.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