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system-forwarder-channels</w:t>
      </w:r>
    </w:p>
    <w:p>
      <w:r>
        <w:t>전달 노드(Forwarder Node)의 연결 채널별 송신·유실 통계와 스왑 사용 현황을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system-forwarder-channels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채널 유형. </w:t>
            </w:r>
            <w:r>
              <w:rPr>
                <w:rStyle w:val="af4"/>
              </w:rPr>
              <w:t>node</w:t>
            </w:r>
            <w:r>
              <w:t xml:space="preserve">: 단일 노드, </w:t>
            </w:r>
            <w:r>
              <w:rPr>
                <w:rStyle w:val="af4"/>
              </w:rPr>
              <w:t>pair</w:t>
            </w:r>
            <w:r>
              <w:t xml:space="preserve">: 노드 페어, </w:t>
            </w:r>
            <w:r>
              <w:rPr>
                <w:rStyle w:val="af4"/>
              </w:rPr>
              <w:t>roundrobin</w:t>
            </w:r>
            <w:r>
              <w:t>: 라운드로빈 그룹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채널 이름</w:t>
            </w:r>
          </w:p>
        </w:tc>
      </w:tr>
      <w:tr>
        <w:tc>
          <w:p>
            <w:pPr>
              <w:spacing w:before="0" w:after="0"/>
            </w:pPr>
            <w:r>
              <w:t>sent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완료된 레코드 수</w:t>
            </w:r>
          </w:p>
        </w:tc>
      </w:tr>
      <w:tr>
        <w:tc>
          <w:p>
            <w:pPr>
              <w:spacing w:before="0" w:after="0"/>
            </w:pPr>
            <w:r>
              <w:t>poll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스왑에서 읽어온 레코드 수</w:t>
            </w:r>
          </w:p>
        </w:tc>
      </w:tr>
      <w:tr>
        <w:tc>
          <w:p>
            <w:pPr>
              <w:spacing w:before="0" w:after="0"/>
            </w:pPr>
            <w:r>
              <w:t>drop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유실된 레코드 수</w:t>
            </w:r>
          </w:p>
        </w:tc>
      </w:tr>
      <w:tr>
        <w:tc>
          <w:p>
            <w:pPr>
              <w:spacing w:before="0" w:after="0"/>
            </w:pPr>
            <w:r>
              <w:t>swap_capacity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스왑 버퍼의 최대 용량 (바이트)</w:t>
            </w:r>
          </w:p>
        </w:tc>
      </w:tr>
      <w:tr>
        <w:tc>
          <w:p>
            <w:pPr>
              <w:spacing w:before="0" w:after="0"/>
            </w:pPr>
            <w:r>
              <w:t>swap_size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스왑 버퍼에 저장된 데이터 크기 (바이트)</w:t>
            </w:r>
          </w:p>
        </w:tc>
      </w:tr>
      <w:tr>
        <w:tc>
          <w:p>
            <w:pPr>
              <w:spacing w:before="0" w:after="0"/>
            </w:pPr>
            <w:r>
              <w:t>swap_usage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스왑 버퍼가 사용 중인 디스크 크기 (바이트)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 forwarder-channels</w:t>
      </w:r>
      <w:r>
        <w:t xml:space="preserve"> 명령어는 전달 노드에 구성된 연결 채널별 통계를 조회합니다. 단일 노드(</w:t>
      </w:r>
      <w:r>
        <w:rPr>
          <w:rStyle w:val="af4"/>
        </w:rPr>
        <w:t>node</w:t>
      </w:r>
      <w:r>
        <w:t>), 노드 페어(</w:t>
      </w:r>
      <w:r>
        <w:rPr>
          <w:rStyle w:val="af4"/>
        </w:rPr>
        <w:t>pair</w:t>
      </w:r>
      <w:r>
        <w:t>), 라운드로빈 그룹(</w:t>
      </w:r>
      <w:r>
        <w:rPr>
          <w:rStyle w:val="af4"/>
        </w:rPr>
        <w:t>roundrobin</w:t>
      </w:r>
      <w:r>
        <w:t>)의 세 가지 채널 유형에 대한 통계를 각각 반환합니다.</w:t>
      </w:r>
    </w:p>
    <w:p>
      <w:r>
        <w:rPr>
          <w:rStyle w:val="af4"/>
        </w:rPr>
        <w:t>drop</w:t>
      </w:r>
      <w:r>
        <w:t xml:space="preserve"> 필드는 스왑 버퍼 용량을 초과하여 유실된 레코드 수를 나타냅니다. 유실이 발생한 채널은 </w:t>
      </w:r>
      <w:r>
        <w:rPr>
          <w:rStyle w:val="af4"/>
        </w:rPr>
        <w:t>drop &gt; 0</w:t>
      </w:r>
      <w:r>
        <w:t>으로 필터링하여 확인할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전달 채널 전체 통계 조회</w:t>
      </w:r>
    </w:p>
    <w:p>
      <w:pPr>
        <w:pStyle w:val="ae"/>
      </w:pPr>
      <w:r>
        <w:t>system-forwarder-channels</w:t>
      </w:r>
    </w:p>
    <w:p>
      <w:r>
        <w:t>레코드 유실이 발생한 채널 조회</w:t>
      </w:r>
    </w:p>
    <w:p>
      <w:pPr>
        <w:pStyle w:val="ae"/>
      </w:pPr>
      <w:r>
        <w:t>system-forwarder-channels</w:t>
        <w:cr/>
      </w:r>
      <w:r>
        <w:t xml:space="preserve">   | search drop &gt; 0</w:t>
        <w:cr/>
      </w:r>
      <w:r>
        <w:t xml:space="preserve">   | fields type, name, sent, drop, swap_capacity, swap_usage</w:t>
      </w:r>
    </w:p>
    <w:p>
      <w:r>
        <w:t>채널 유형별 통계 집계</w:t>
      </w:r>
    </w:p>
    <w:p>
      <w:pPr>
        <w:pStyle w:val="ae"/>
      </w:pPr>
      <w:r>
        <w:t>system-forwarder-channels</w:t>
        <w:cr/>
      </w:r>
      <w:r>
        <w:t xml:space="preserve">   | stats sum(sent) as total_sent, sum(drop) as total_drop by type</w:t>
      </w:r>
    </w:p>
    <w:p>
      <w:pPr>
        <w:pStyle w:val="4"/>
      </w:pPr>
      <w:r>
        <w:t>호환성</w:t>
      </w:r>
    </w:p>
    <w:p>
      <w:r>
        <w:rPr>
          <w:rStyle w:val="af4"/>
        </w:rPr>
        <w:t>system-forwarder-channels</w:t>
      </w:r>
      <w:r>
        <w:t xml:space="preserve"> 명령어는 소나 4.0.2502.0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